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48C07" w14:textId="77777777" w:rsidR="006D6BC3" w:rsidRPr="00B5746E" w:rsidRDefault="007937C7" w:rsidP="007937C7">
      <w:pPr>
        <w:tabs>
          <w:tab w:val="center" w:pos="5670"/>
        </w:tabs>
        <w:spacing w:after="120"/>
        <w:rPr>
          <w:rFonts w:cs="Arial"/>
          <w:b/>
          <w:bCs/>
          <w:szCs w:val="20"/>
        </w:rPr>
      </w:pPr>
      <w:r>
        <w:rPr>
          <w:rFonts w:cs="Arial"/>
          <w:b/>
          <w:bCs/>
          <w:szCs w:val="20"/>
        </w:rPr>
        <w:tab/>
      </w:r>
      <w:r w:rsidR="00695FFC">
        <w:rPr>
          <w:noProof/>
          <w:lang w:eastAsia="en-AU"/>
        </w:rPr>
        <w:drawing>
          <wp:anchor distT="0" distB="0" distL="114300" distR="114300" simplePos="0" relativeHeight="251657728" behindDoc="0" locked="0" layoutInCell="1" allowOverlap="1" wp14:anchorId="65890531" wp14:editId="54991AD7">
            <wp:simplePos x="0" y="0"/>
            <wp:positionH relativeFrom="column">
              <wp:align>left</wp:align>
            </wp:positionH>
            <wp:positionV relativeFrom="paragraph">
              <wp:posOffset>3175</wp:posOffset>
            </wp:positionV>
            <wp:extent cx="1256665" cy="541020"/>
            <wp:effectExtent l="0" t="0" r="635" b="0"/>
            <wp:wrapNone/>
            <wp:docPr id="4" name="Picture 2" descr="Uniting Chuch 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ing Chuch Logo_CMYK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6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A48">
        <w:rPr>
          <w:rFonts w:cs="Arial"/>
          <w:b/>
          <w:bCs/>
          <w:szCs w:val="20"/>
        </w:rPr>
        <w:t>UNITING MISSION AND EDUCATION</w:t>
      </w:r>
    </w:p>
    <w:p w14:paraId="29BCCD79" w14:textId="77777777" w:rsidR="006D6BC3" w:rsidRPr="007E78A4" w:rsidRDefault="007937C7" w:rsidP="007937C7">
      <w:pPr>
        <w:pStyle w:val="Heading1"/>
        <w:tabs>
          <w:tab w:val="center" w:pos="5670"/>
        </w:tabs>
        <w:rPr>
          <w:rFonts w:cs="Arial"/>
          <w:sz w:val="20"/>
          <w:szCs w:val="20"/>
        </w:rPr>
      </w:pPr>
      <w:r>
        <w:rPr>
          <w:rFonts w:cs="Arial"/>
          <w:sz w:val="20"/>
          <w:szCs w:val="20"/>
        </w:rPr>
        <w:tab/>
      </w:r>
      <w:r w:rsidR="006D6BC3" w:rsidRPr="007E78A4">
        <w:rPr>
          <w:rFonts w:cs="Arial"/>
          <w:sz w:val="20"/>
          <w:szCs w:val="20"/>
        </w:rPr>
        <w:t>USE OF SALES PROCEEDS FOR NON-REAL ESTATE MISSIONAL ACTIVITY</w:t>
      </w:r>
    </w:p>
    <w:p w14:paraId="4B236822" w14:textId="77777777" w:rsidR="001D7487" w:rsidRPr="007E78A4" w:rsidRDefault="007937C7" w:rsidP="007937C7">
      <w:pPr>
        <w:tabs>
          <w:tab w:val="center" w:pos="5670"/>
        </w:tabs>
        <w:rPr>
          <w:rFonts w:cs="Arial"/>
          <w:b/>
          <w:szCs w:val="20"/>
        </w:rPr>
      </w:pPr>
      <w:r>
        <w:rPr>
          <w:rFonts w:cs="Arial"/>
          <w:b/>
          <w:szCs w:val="20"/>
        </w:rPr>
        <w:tab/>
      </w:r>
      <w:r w:rsidR="001D7487" w:rsidRPr="007E78A4">
        <w:rPr>
          <w:rFonts w:cs="Arial"/>
          <w:b/>
          <w:szCs w:val="20"/>
        </w:rPr>
        <w:t xml:space="preserve">Guidelines and Application Form – </w:t>
      </w:r>
      <w:r w:rsidR="00CE00CC">
        <w:rPr>
          <w:rFonts w:cs="Arial"/>
          <w:b/>
          <w:szCs w:val="20"/>
        </w:rPr>
        <w:t>May 2019</w:t>
      </w:r>
    </w:p>
    <w:p w14:paraId="285EBDA4" w14:textId="77777777" w:rsidR="006D6BC3" w:rsidRPr="007E78A4" w:rsidRDefault="006D6BC3">
      <w:pPr>
        <w:rPr>
          <w:rFonts w:cs="Arial"/>
          <w:szCs w:val="20"/>
        </w:rPr>
      </w:pPr>
    </w:p>
    <w:p w14:paraId="559DF586" w14:textId="77777777" w:rsidR="00CE00CC" w:rsidRDefault="00CE00CC" w:rsidP="00125929">
      <w:pPr>
        <w:pStyle w:val="Heading3"/>
        <w:jc w:val="both"/>
        <w:rPr>
          <w:szCs w:val="20"/>
          <w:u w:val="single"/>
        </w:rPr>
      </w:pPr>
    </w:p>
    <w:p w14:paraId="27E0F152" w14:textId="77777777" w:rsidR="006D6BC3" w:rsidRPr="007E78A4" w:rsidRDefault="00AD37F8" w:rsidP="00125929">
      <w:pPr>
        <w:pStyle w:val="Heading3"/>
        <w:jc w:val="both"/>
        <w:rPr>
          <w:szCs w:val="20"/>
          <w:u w:val="single"/>
        </w:rPr>
      </w:pPr>
      <w:r w:rsidRPr="007E78A4">
        <w:rPr>
          <w:szCs w:val="20"/>
          <w:u w:val="single"/>
        </w:rPr>
        <w:t>INTRODUCTION</w:t>
      </w:r>
      <w:r w:rsidR="00A50036" w:rsidRPr="007E78A4">
        <w:rPr>
          <w:szCs w:val="20"/>
          <w:u w:val="single"/>
        </w:rPr>
        <w:t xml:space="preserve"> TO NREMA</w:t>
      </w:r>
    </w:p>
    <w:p w14:paraId="7B968FE2" w14:textId="77777777" w:rsidR="00743815" w:rsidRPr="007E78A4" w:rsidRDefault="00743815" w:rsidP="00125929">
      <w:pPr>
        <w:jc w:val="both"/>
        <w:rPr>
          <w:rFonts w:cs="Arial"/>
          <w:szCs w:val="20"/>
        </w:rPr>
      </w:pPr>
    </w:p>
    <w:p w14:paraId="5A1ABAAD" w14:textId="77777777" w:rsidR="00AA15EF" w:rsidRPr="007E78A4" w:rsidRDefault="00AA15EF" w:rsidP="00125929">
      <w:pPr>
        <w:jc w:val="both"/>
        <w:rPr>
          <w:rFonts w:cs="Arial"/>
          <w:szCs w:val="20"/>
        </w:rPr>
      </w:pPr>
      <w:r w:rsidRPr="007E78A4">
        <w:rPr>
          <w:rFonts w:cs="Arial"/>
          <w:szCs w:val="20"/>
        </w:rPr>
        <w:t xml:space="preserve">It is now possible, under strict conditions, to use sale proceeds for non-real estate missional activity (NREMA). </w:t>
      </w:r>
      <w:r w:rsidR="0047553A">
        <w:rPr>
          <w:rFonts w:cs="Arial"/>
          <w:szCs w:val="20"/>
        </w:rPr>
        <w:t xml:space="preserve"> </w:t>
      </w:r>
      <w:r w:rsidRPr="007E78A4">
        <w:rPr>
          <w:rFonts w:cs="Arial"/>
          <w:szCs w:val="20"/>
        </w:rPr>
        <w:t>The key steps in a NREMA Application are:</w:t>
      </w:r>
    </w:p>
    <w:p w14:paraId="4E785623" w14:textId="77777777" w:rsidR="00EA3635" w:rsidRPr="007E78A4" w:rsidRDefault="00EA3635" w:rsidP="00125929">
      <w:pPr>
        <w:numPr>
          <w:ilvl w:val="0"/>
          <w:numId w:val="15"/>
        </w:numPr>
        <w:jc w:val="both"/>
        <w:rPr>
          <w:rFonts w:cs="Arial"/>
          <w:szCs w:val="20"/>
        </w:rPr>
      </w:pPr>
      <w:r w:rsidRPr="007E78A4">
        <w:rPr>
          <w:rFonts w:cs="Arial"/>
          <w:szCs w:val="20"/>
        </w:rPr>
        <w:t>Obtain the current NRE</w:t>
      </w:r>
      <w:r w:rsidR="00CE00CC">
        <w:rPr>
          <w:rFonts w:cs="Arial"/>
          <w:szCs w:val="20"/>
        </w:rPr>
        <w:t>MA Application Form and read the</w:t>
      </w:r>
      <w:r w:rsidRPr="007E78A4">
        <w:rPr>
          <w:rFonts w:cs="Arial"/>
          <w:szCs w:val="20"/>
        </w:rPr>
        <w:t xml:space="preserve"> criteria</w:t>
      </w:r>
      <w:r w:rsidR="00FF7872">
        <w:rPr>
          <w:rFonts w:cs="Arial"/>
          <w:szCs w:val="20"/>
        </w:rPr>
        <w:t>.</w:t>
      </w:r>
    </w:p>
    <w:p w14:paraId="798D6E01" w14:textId="77777777" w:rsidR="00AA15EF" w:rsidRPr="007E78A4" w:rsidRDefault="00EA3635" w:rsidP="00125929">
      <w:pPr>
        <w:numPr>
          <w:ilvl w:val="0"/>
          <w:numId w:val="15"/>
        </w:numPr>
        <w:jc w:val="both"/>
        <w:rPr>
          <w:rFonts w:cs="Arial"/>
          <w:szCs w:val="20"/>
        </w:rPr>
      </w:pPr>
      <w:r w:rsidRPr="007E78A4">
        <w:rPr>
          <w:rFonts w:cs="Arial"/>
          <w:szCs w:val="20"/>
        </w:rPr>
        <w:t>Check where the new missional work fits in the NREMA Matrix.</w:t>
      </w:r>
    </w:p>
    <w:p w14:paraId="41C20EC7" w14:textId="77777777" w:rsidR="00EA3635" w:rsidRPr="007E78A4" w:rsidRDefault="003E6547" w:rsidP="00125929">
      <w:pPr>
        <w:numPr>
          <w:ilvl w:val="0"/>
          <w:numId w:val="15"/>
        </w:numPr>
        <w:jc w:val="both"/>
        <w:rPr>
          <w:rFonts w:cs="Arial"/>
          <w:szCs w:val="20"/>
        </w:rPr>
      </w:pPr>
      <w:r w:rsidRPr="007E78A4">
        <w:rPr>
          <w:rFonts w:cs="Arial"/>
          <w:szCs w:val="20"/>
        </w:rPr>
        <w:t xml:space="preserve">Inform your Presbytery of your intention to apply to </w:t>
      </w:r>
      <w:r w:rsidR="00FF7872">
        <w:rPr>
          <w:rFonts w:cs="Arial"/>
          <w:szCs w:val="20"/>
        </w:rPr>
        <w:t>Uniting Mission and Education (UME)</w:t>
      </w:r>
      <w:r w:rsidRPr="007E78A4">
        <w:rPr>
          <w:rFonts w:cs="Arial"/>
          <w:szCs w:val="20"/>
        </w:rPr>
        <w:t xml:space="preserve"> for a NREMA</w:t>
      </w:r>
      <w:r w:rsidR="00FF7872">
        <w:rPr>
          <w:rFonts w:cs="Arial"/>
          <w:szCs w:val="20"/>
        </w:rPr>
        <w:t>.</w:t>
      </w:r>
    </w:p>
    <w:p w14:paraId="4CBDD038" w14:textId="77777777" w:rsidR="003E6547" w:rsidRPr="007E78A4" w:rsidRDefault="003E6547" w:rsidP="00125929">
      <w:pPr>
        <w:numPr>
          <w:ilvl w:val="0"/>
          <w:numId w:val="15"/>
        </w:numPr>
        <w:jc w:val="both"/>
        <w:rPr>
          <w:rFonts w:cs="Arial"/>
          <w:szCs w:val="20"/>
        </w:rPr>
      </w:pPr>
      <w:r w:rsidRPr="007E78A4">
        <w:rPr>
          <w:rFonts w:cs="Arial"/>
          <w:szCs w:val="20"/>
        </w:rPr>
        <w:t>Read the instructions for completing the NREMA Application Form</w:t>
      </w:r>
      <w:r w:rsidR="00336638">
        <w:rPr>
          <w:rFonts w:cs="Arial"/>
          <w:szCs w:val="20"/>
        </w:rPr>
        <w:t xml:space="preserve"> &amp; contact your allocated </w:t>
      </w:r>
      <w:r w:rsidR="00336638" w:rsidRPr="00336638">
        <w:rPr>
          <w:rFonts w:cs="Arial"/>
          <w:b/>
          <w:szCs w:val="20"/>
        </w:rPr>
        <w:t>Mission Facilitation Consultant</w:t>
      </w:r>
      <w:r w:rsidR="00336638">
        <w:rPr>
          <w:rFonts w:cs="Arial"/>
          <w:szCs w:val="20"/>
        </w:rPr>
        <w:t xml:space="preserve"> for assistance</w:t>
      </w:r>
      <w:r w:rsidR="00FF7872">
        <w:rPr>
          <w:rFonts w:cs="Arial"/>
          <w:szCs w:val="20"/>
        </w:rPr>
        <w:t>.</w:t>
      </w:r>
    </w:p>
    <w:p w14:paraId="28E9CBB6" w14:textId="77777777" w:rsidR="003E6547" w:rsidRPr="007E78A4" w:rsidRDefault="003E6547" w:rsidP="00125929">
      <w:pPr>
        <w:numPr>
          <w:ilvl w:val="0"/>
          <w:numId w:val="15"/>
        </w:numPr>
        <w:jc w:val="both"/>
        <w:rPr>
          <w:rFonts w:cs="Arial"/>
          <w:szCs w:val="20"/>
        </w:rPr>
      </w:pPr>
      <w:r w:rsidRPr="007E78A4">
        <w:rPr>
          <w:rFonts w:cs="Arial"/>
          <w:szCs w:val="20"/>
        </w:rPr>
        <w:t>Draft your answers to each part of the NREMA Application Form</w:t>
      </w:r>
      <w:r w:rsidR="00FF7872">
        <w:rPr>
          <w:rFonts w:cs="Arial"/>
          <w:szCs w:val="20"/>
        </w:rPr>
        <w:t>.</w:t>
      </w:r>
    </w:p>
    <w:p w14:paraId="2C38D704" w14:textId="77777777" w:rsidR="003E6547" w:rsidRPr="007E78A4" w:rsidRDefault="003E6547" w:rsidP="00125929">
      <w:pPr>
        <w:numPr>
          <w:ilvl w:val="0"/>
          <w:numId w:val="15"/>
        </w:numPr>
        <w:jc w:val="both"/>
        <w:rPr>
          <w:rFonts w:cs="Arial"/>
          <w:szCs w:val="20"/>
        </w:rPr>
      </w:pPr>
      <w:r w:rsidRPr="007E78A4">
        <w:rPr>
          <w:rFonts w:cs="Arial"/>
          <w:szCs w:val="20"/>
        </w:rPr>
        <w:t>Consult with your Presbytery to improve the clarity of your answers</w:t>
      </w:r>
      <w:r w:rsidR="00FF7872">
        <w:rPr>
          <w:rFonts w:cs="Arial"/>
          <w:szCs w:val="20"/>
        </w:rPr>
        <w:t>.</w:t>
      </w:r>
    </w:p>
    <w:p w14:paraId="1B9D7C63" w14:textId="77777777" w:rsidR="003E6547" w:rsidRPr="007E78A4" w:rsidRDefault="003E6547" w:rsidP="00125929">
      <w:pPr>
        <w:numPr>
          <w:ilvl w:val="0"/>
          <w:numId w:val="15"/>
        </w:numPr>
        <w:jc w:val="both"/>
        <w:rPr>
          <w:rFonts w:cs="Arial"/>
          <w:szCs w:val="20"/>
        </w:rPr>
      </w:pPr>
      <w:r w:rsidRPr="007E78A4">
        <w:rPr>
          <w:rFonts w:cs="Arial"/>
          <w:szCs w:val="20"/>
        </w:rPr>
        <w:t xml:space="preserve">Ask your Presbytery to submit your edited application to </w:t>
      </w:r>
      <w:r w:rsidR="00FF7872">
        <w:rPr>
          <w:rFonts w:cs="Arial"/>
          <w:szCs w:val="20"/>
        </w:rPr>
        <w:t>UME.</w:t>
      </w:r>
    </w:p>
    <w:p w14:paraId="03B9A3D5" w14:textId="77777777" w:rsidR="006D6BC3" w:rsidRPr="007E78A4" w:rsidRDefault="006D6BC3" w:rsidP="00125929">
      <w:pPr>
        <w:autoSpaceDE w:val="0"/>
        <w:autoSpaceDN w:val="0"/>
        <w:adjustRightInd w:val="0"/>
        <w:jc w:val="both"/>
        <w:rPr>
          <w:rFonts w:cs="Arial"/>
          <w:szCs w:val="20"/>
        </w:rPr>
      </w:pPr>
    </w:p>
    <w:p w14:paraId="03CEC8E5" w14:textId="77777777" w:rsidR="001B0FF4" w:rsidRPr="007E78A4" w:rsidRDefault="00A50036" w:rsidP="00125929">
      <w:pPr>
        <w:autoSpaceDE w:val="0"/>
        <w:autoSpaceDN w:val="0"/>
        <w:adjustRightInd w:val="0"/>
        <w:jc w:val="both"/>
        <w:rPr>
          <w:rFonts w:cs="Arial"/>
          <w:b/>
          <w:szCs w:val="20"/>
          <w:u w:val="single"/>
        </w:rPr>
      </w:pPr>
      <w:r w:rsidRPr="007E78A4">
        <w:rPr>
          <w:rFonts w:cs="Arial"/>
          <w:b/>
          <w:szCs w:val="20"/>
          <w:u w:val="single"/>
        </w:rPr>
        <w:t xml:space="preserve">THE </w:t>
      </w:r>
      <w:r w:rsidR="001B0FF4" w:rsidRPr="007E78A4">
        <w:rPr>
          <w:rFonts w:cs="Arial"/>
          <w:b/>
          <w:szCs w:val="20"/>
          <w:u w:val="single"/>
        </w:rPr>
        <w:t>NREMA MATRIX</w:t>
      </w:r>
    </w:p>
    <w:p w14:paraId="2EFDBA9B" w14:textId="77777777" w:rsidR="00743815" w:rsidRPr="00336638" w:rsidRDefault="00743815" w:rsidP="00125929">
      <w:pPr>
        <w:autoSpaceDE w:val="0"/>
        <w:autoSpaceDN w:val="0"/>
        <w:adjustRightInd w:val="0"/>
        <w:jc w:val="both"/>
        <w:rPr>
          <w:rFonts w:cs="Arial"/>
          <w:sz w:val="4"/>
          <w:szCs w:val="20"/>
        </w:rPr>
      </w:pPr>
    </w:p>
    <w:p w14:paraId="56EC95BD" w14:textId="77777777" w:rsidR="001B0FF4" w:rsidRPr="007E78A4" w:rsidRDefault="001B0FF4" w:rsidP="00125929">
      <w:pPr>
        <w:autoSpaceDE w:val="0"/>
        <w:autoSpaceDN w:val="0"/>
        <w:adjustRightInd w:val="0"/>
        <w:jc w:val="both"/>
        <w:rPr>
          <w:rFonts w:cs="Arial"/>
          <w:szCs w:val="20"/>
        </w:rPr>
      </w:pPr>
      <w:r w:rsidRPr="007E78A4">
        <w:rPr>
          <w:rFonts w:cs="Arial"/>
          <w:szCs w:val="20"/>
        </w:rPr>
        <w:t xml:space="preserve">The </w:t>
      </w:r>
      <w:proofErr w:type="gramStart"/>
      <w:r w:rsidRPr="007E78A4">
        <w:rPr>
          <w:rFonts w:cs="Arial"/>
          <w:szCs w:val="20"/>
        </w:rPr>
        <w:t>left hand</w:t>
      </w:r>
      <w:proofErr w:type="gramEnd"/>
      <w:r w:rsidRPr="007E78A4">
        <w:rPr>
          <w:rFonts w:cs="Arial"/>
          <w:szCs w:val="20"/>
        </w:rPr>
        <w:t xml:space="preserve"> column of the NREMA Matrix indicates the types of </w:t>
      </w:r>
      <w:r w:rsidR="00336638">
        <w:rPr>
          <w:rFonts w:cs="Arial"/>
          <w:szCs w:val="20"/>
        </w:rPr>
        <w:t xml:space="preserve">mission </w:t>
      </w:r>
      <w:r w:rsidRPr="007E78A4">
        <w:rPr>
          <w:rFonts w:cs="Arial"/>
          <w:szCs w:val="20"/>
        </w:rPr>
        <w:t xml:space="preserve">resource </w:t>
      </w:r>
      <w:r w:rsidR="00C66C15">
        <w:rPr>
          <w:rFonts w:cs="Arial"/>
          <w:szCs w:val="20"/>
        </w:rPr>
        <w:t>available</w:t>
      </w:r>
      <w:r w:rsidRPr="007E78A4">
        <w:rPr>
          <w:rFonts w:cs="Arial"/>
          <w:szCs w:val="20"/>
        </w:rPr>
        <w:t xml:space="preserve"> to be developed from sales proceeds</w:t>
      </w:r>
      <w:r w:rsidR="00C66C15">
        <w:rPr>
          <w:rFonts w:cs="Arial"/>
          <w:szCs w:val="20"/>
        </w:rPr>
        <w:t>,</w:t>
      </w:r>
      <w:r w:rsidRPr="007E78A4">
        <w:rPr>
          <w:rFonts w:cs="Arial"/>
          <w:szCs w:val="20"/>
        </w:rPr>
        <w:t xml:space="preserve"> and the top row indicates the purposes to which these resources</w:t>
      </w:r>
      <w:r w:rsidR="00897029">
        <w:rPr>
          <w:rFonts w:cs="Arial"/>
          <w:szCs w:val="20"/>
        </w:rPr>
        <w:t xml:space="preserve"> may be allowed</w:t>
      </w:r>
      <w:r w:rsidRPr="007E78A4">
        <w:rPr>
          <w:rFonts w:cs="Arial"/>
          <w:szCs w:val="20"/>
        </w:rPr>
        <w:t xml:space="preserve"> to be applied</w:t>
      </w:r>
      <w:r w:rsidR="001D769C">
        <w:rPr>
          <w:rFonts w:cs="Arial"/>
          <w:szCs w:val="20"/>
        </w:rPr>
        <w:t xml:space="preserve">.  </w:t>
      </w:r>
      <w:r w:rsidRPr="007E78A4">
        <w:rPr>
          <w:rFonts w:cs="Arial"/>
          <w:szCs w:val="20"/>
        </w:rPr>
        <w:t>A missional capital work is formed from the application of a type of capital resource to a purpose or missional project</w:t>
      </w:r>
      <w:r w:rsidR="001D769C">
        <w:rPr>
          <w:rFonts w:cs="Arial"/>
          <w:szCs w:val="20"/>
        </w:rPr>
        <w:t xml:space="preserve">.  </w:t>
      </w:r>
      <w:r w:rsidRPr="007E78A4">
        <w:rPr>
          <w:rFonts w:cs="Arial"/>
          <w:szCs w:val="20"/>
        </w:rPr>
        <w:t xml:space="preserve">Only when the resulting capital work falls within the range of this grid will it be considered by </w:t>
      </w:r>
      <w:r w:rsidR="00897029">
        <w:rPr>
          <w:rFonts w:cs="Arial"/>
          <w:szCs w:val="20"/>
        </w:rPr>
        <w:t>UME</w:t>
      </w:r>
      <w:r w:rsidRPr="007E78A4">
        <w:rPr>
          <w:rFonts w:cs="Arial"/>
          <w:szCs w:val="20"/>
        </w:rPr>
        <w:t xml:space="preserve"> as an appropriate application for the use of sales proceeds.</w:t>
      </w:r>
    </w:p>
    <w:p w14:paraId="4D394DCC" w14:textId="77777777" w:rsidR="001B0FF4" w:rsidRPr="007E78A4" w:rsidRDefault="001B0FF4" w:rsidP="00125929">
      <w:pPr>
        <w:autoSpaceDE w:val="0"/>
        <w:autoSpaceDN w:val="0"/>
        <w:adjustRightInd w:val="0"/>
        <w:jc w:val="both"/>
        <w:rPr>
          <w:rFonts w:cs="Arial"/>
          <w:szCs w:val="20"/>
        </w:rPr>
      </w:pPr>
    </w:p>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1173"/>
        <w:gridCol w:w="979"/>
        <w:gridCol w:w="1382"/>
        <w:gridCol w:w="1312"/>
        <w:gridCol w:w="708"/>
        <w:gridCol w:w="709"/>
        <w:gridCol w:w="1696"/>
        <w:gridCol w:w="1086"/>
        <w:gridCol w:w="1263"/>
      </w:tblGrid>
      <w:tr w:rsidR="00F34074" w:rsidRPr="007E78A4" w14:paraId="0A88FFEA" w14:textId="77777777" w:rsidTr="00876776">
        <w:trPr>
          <w:cantSplit/>
          <w:trHeight w:val="297"/>
          <w:jc w:val="center"/>
        </w:trPr>
        <w:tc>
          <w:tcPr>
            <w:tcW w:w="1851" w:type="dxa"/>
            <w:gridSpan w:val="2"/>
            <w:vMerge w:val="restart"/>
          </w:tcPr>
          <w:p w14:paraId="2A6A78A8" w14:textId="77777777" w:rsidR="00F34074" w:rsidRPr="007E78A4" w:rsidRDefault="00F34074" w:rsidP="00C66C15">
            <w:pPr>
              <w:ind w:right="113"/>
              <w:jc w:val="both"/>
              <w:rPr>
                <w:rFonts w:cs="Arial"/>
                <w:szCs w:val="20"/>
              </w:rPr>
            </w:pPr>
          </w:p>
        </w:tc>
        <w:tc>
          <w:tcPr>
            <w:tcW w:w="9135" w:type="dxa"/>
            <w:gridSpan w:val="8"/>
          </w:tcPr>
          <w:p w14:paraId="51A38DF0" w14:textId="77777777" w:rsidR="00F34074" w:rsidRPr="007E78A4" w:rsidRDefault="00F34074" w:rsidP="00C66C15">
            <w:pPr>
              <w:autoSpaceDE w:val="0"/>
              <w:autoSpaceDN w:val="0"/>
              <w:adjustRightInd w:val="0"/>
              <w:jc w:val="center"/>
              <w:rPr>
                <w:rFonts w:cs="Arial"/>
                <w:b/>
                <w:bCs/>
                <w:szCs w:val="20"/>
              </w:rPr>
            </w:pPr>
            <w:r w:rsidRPr="007E78A4">
              <w:rPr>
                <w:rFonts w:cs="Arial"/>
                <w:b/>
                <w:bCs/>
                <w:szCs w:val="20"/>
              </w:rPr>
              <w:t>MISSIONAL PROJECT TYPES</w:t>
            </w:r>
          </w:p>
        </w:tc>
      </w:tr>
      <w:tr w:rsidR="00F34074" w:rsidRPr="007E78A4" w14:paraId="7AB786C4" w14:textId="77777777" w:rsidTr="00876776">
        <w:trPr>
          <w:cantSplit/>
          <w:jc w:val="center"/>
        </w:trPr>
        <w:tc>
          <w:tcPr>
            <w:tcW w:w="1851" w:type="dxa"/>
            <w:gridSpan w:val="2"/>
            <w:vMerge/>
          </w:tcPr>
          <w:p w14:paraId="44CE71AD" w14:textId="77777777" w:rsidR="00F34074" w:rsidRPr="007E78A4" w:rsidRDefault="00F34074" w:rsidP="00125929">
            <w:pPr>
              <w:ind w:left="113" w:right="113"/>
              <w:jc w:val="both"/>
              <w:rPr>
                <w:rFonts w:cs="Arial"/>
                <w:b/>
                <w:bCs/>
                <w:szCs w:val="20"/>
              </w:rPr>
            </w:pPr>
          </w:p>
        </w:tc>
        <w:tc>
          <w:tcPr>
            <w:tcW w:w="979" w:type="dxa"/>
          </w:tcPr>
          <w:p w14:paraId="3EEBC021" w14:textId="77777777" w:rsidR="00F34074" w:rsidRPr="007E78A4" w:rsidRDefault="00F34074" w:rsidP="00611494">
            <w:pPr>
              <w:rPr>
                <w:rFonts w:cs="Arial"/>
                <w:szCs w:val="20"/>
              </w:rPr>
            </w:pPr>
            <w:r w:rsidRPr="00876776">
              <w:rPr>
                <w:rFonts w:cs="Arial"/>
                <w:sz w:val="16"/>
                <w:szCs w:val="16"/>
              </w:rPr>
              <w:t xml:space="preserve">Research &amp; </w:t>
            </w:r>
            <w:proofErr w:type="spellStart"/>
            <w:r w:rsidRPr="00876776">
              <w:rPr>
                <w:rFonts w:cs="Arial"/>
                <w:sz w:val="16"/>
                <w:szCs w:val="16"/>
              </w:rPr>
              <w:t>Dev’t</w:t>
            </w:r>
            <w:proofErr w:type="spellEnd"/>
            <w:r w:rsidRPr="00876776">
              <w:rPr>
                <w:rFonts w:cs="Arial"/>
                <w:sz w:val="16"/>
                <w:szCs w:val="16"/>
              </w:rPr>
              <w:t xml:space="preserve"> </w:t>
            </w:r>
          </w:p>
        </w:tc>
        <w:tc>
          <w:tcPr>
            <w:tcW w:w="1382" w:type="dxa"/>
          </w:tcPr>
          <w:p w14:paraId="75369A5C" w14:textId="77777777" w:rsidR="00F34074" w:rsidRPr="007E78A4" w:rsidRDefault="00F34074" w:rsidP="00611494">
            <w:pPr>
              <w:rPr>
                <w:rFonts w:cs="Arial"/>
                <w:szCs w:val="20"/>
              </w:rPr>
            </w:pPr>
            <w:r w:rsidRPr="007E78A4">
              <w:rPr>
                <w:rFonts w:cs="Arial"/>
                <w:szCs w:val="20"/>
              </w:rPr>
              <w:t>Community service – establish or extend</w:t>
            </w:r>
          </w:p>
        </w:tc>
        <w:tc>
          <w:tcPr>
            <w:tcW w:w="1312" w:type="dxa"/>
          </w:tcPr>
          <w:p w14:paraId="4ACCBC99" w14:textId="77777777" w:rsidR="00F34074" w:rsidRPr="007E78A4" w:rsidRDefault="00F34074" w:rsidP="00611494">
            <w:pPr>
              <w:rPr>
                <w:rFonts w:cs="Arial"/>
                <w:szCs w:val="20"/>
              </w:rPr>
            </w:pPr>
            <w:r w:rsidRPr="007E78A4">
              <w:rPr>
                <w:rFonts w:cs="Arial"/>
                <w:szCs w:val="20"/>
              </w:rPr>
              <w:t>Mission – new work</w:t>
            </w:r>
          </w:p>
        </w:tc>
        <w:tc>
          <w:tcPr>
            <w:tcW w:w="708" w:type="dxa"/>
          </w:tcPr>
          <w:p w14:paraId="2B6C191E" w14:textId="77777777" w:rsidR="00F34074" w:rsidRPr="00876776" w:rsidRDefault="00F34074" w:rsidP="00611494">
            <w:pPr>
              <w:rPr>
                <w:rFonts w:cs="Arial"/>
                <w:sz w:val="13"/>
                <w:szCs w:val="13"/>
              </w:rPr>
            </w:pPr>
            <w:r w:rsidRPr="00876776">
              <w:rPr>
                <w:rFonts w:cs="Arial"/>
                <w:sz w:val="13"/>
                <w:szCs w:val="13"/>
              </w:rPr>
              <w:t>Mission -‘Old’ work in new</w:t>
            </w:r>
            <w:r w:rsidR="00EA4BA8" w:rsidRPr="00876776">
              <w:rPr>
                <w:rFonts w:cs="Arial"/>
                <w:sz w:val="13"/>
                <w:szCs w:val="13"/>
              </w:rPr>
              <w:br/>
            </w:r>
            <w:r w:rsidRPr="00876776">
              <w:rPr>
                <w:rFonts w:cs="Arial"/>
                <w:sz w:val="13"/>
                <w:szCs w:val="13"/>
              </w:rPr>
              <w:t>geogr</w:t>
            </w:r>
            <w:r w:rsidR="00EA4BA8" w:rsidRPr="00876776">
              <w:rPr>
                <w:rFonts w:cs="Arial"/>
                <w:sz w:val="13"/>
                <w:szCs w:val="13"/>
              </w:rPr>
              <w:t>aph</w:t>
            </w:r>
            <w:r w:rsidRPr="00876776">
              <w:rPr>
                <w:rFonts w:cs="Arial"/>
                <w:sz w:val="13"/>
                <w:szCs w:val="13"/>
              </w:rPr>
              <w:t>ic</w:t>
            </w:r>
            <w:r w:rsidR="00EA4BA8" w:rsidRPr="00876776">
              <w:rPr>
                <w:rFonts w:cs="Arial"/>
                <w:sz w:val="13"/>
                <w:szCs w:val="13"/>
              </w:rPr>
              <w:br/>
            </w:r>
            <w:r w:rsidRPr="00876776">
              <w:rPr>
                <w:rFonts w:cs="Arial"/>
                <w:sz w:val="13"/>
                <w:szCs w:val="13"/>
              </w:rPr>
              <w:t>area(s)</w:t>
            </w:r>
          </w:p>
        </w:tc>
        <w:tc>
          <w:tcPr>
            <w:tcW w:w="709" w:type="dxa"/>
          </w:tcPr>
          <w:p w14:paraId="6D0C5E13" w14:textId="77777777" w:rsidR="00F34074" w:rsidRPr="00876776" w:rsidRDefault="00F34074" w:rsidP="00611494">
            <w:pPr>
              <w:rPr>
                <w:rFonts w:cs="Arial"/>
                <w:sz w:val="13"/>
                <w:szCs w:val="13"/>
              </w:rPr>
            </w:pPr>
            <w:r w:rsidRPr="00876776">
              <w:rPr>
                <w:rFonts w:cs="Arial"/>
                <w:sz w:val="13"/>
                <w:szCs w:val="13"/>
              </w:rPr>
              <w:t>Mission - ‘Old’ work in new mission area(s)</w:t>
            </w:r>
          </w:p>
        </w:tc>
        <w:tc>
          <w:tcPr>
            <w:tcW w:w="1696" w:type="dxa"/>
          </w:tcPr>
          <w:p w14:paraId="0E81F85D" w14:textId="77777777" w:rsidR="00F34074" w:rsidRPr="007E78A4" w:rsidRDefault="00F34074" w:rsidP="00611494">
            <w:pPr>
              <w:rPr>
                <w:rFonts w:cs="Arial"/>
                <w:szCs w:val="20"/>
              </w:rPr>
            </w:pPr>
            <w:r w:rsidRPr="007E78A4">
              <w:rPr>
                <w:rFonts w:cs="Arial"/>
                <w:szCs w:val="20"/>
              </w:rPr>
              <w:t>New way(s) of being at mission</w:t>
            </w:r>
          </w:p>
        </w:tc>
        <w:tc>
          <w:tcPr>
            <w:tcW w:w="1086" w:type="dxa"/>
          </w:tcPr>
          <w:p w14:paraId="2B21CC32" w14:textId="77777777" w:rsidR="00F34074" w:rsidRPr="007E78A4" w:rsidRDefault="00F34074" w:rsidP="00611494">
            <w:pPr>
              <w:rPr>
                <w:rFonts w:cs="Arial"/>
                <w:szCs w:val="20"/>
              </w:rPr>
            </w:pPr>
            <w:r w:rsidRPr="007E78A4">
              <w:rPr>
                <w:rFonts w:cs="Arial"/>
                <w:szCs w:val="20"/>
              </w:rPr>
              <w:t>Disciple training (i.e</w:t>
            </w:r>
            <w:r w:rsidR="001D769C">
              <w:rPr>
                <w:rFonts w:cs="Arial"/>
                <w:szCs w:val="20"/>
              </w:rPr>
              <w:t xml:space="preserve">.  </w:t>
            </w:r>
            <w:r w:rsidRPr="007E78A4">
              <w:rPr>
                <w:rFonts w:cs="Arial"/>
                <w:szCs w:val="20"/>
              </w:rPr>
              <w:t>prep for mission)</w:t>
            </w:r>
          </w:p>
        </w:tc>
        <w:tc>
          <w:tcPr>
            <w:tcW w:w="1263" w:type="dxa"/>
          </w:tcPr>
          <w:p w14:paraId="4AA36DC9" w14:textId="77777777" w:rsidR="00F34074" w:rsidRPr="007E78A4" w:rsidRDefault="00F34074" w:rsidP="00611494">
            <w:pPr>
              <w:rPr>
                <w:rFonts w:cs="Arial"/>
                <w:szCs w:val="20"/>
              </w:rPr>
            </w:pPr>
            <w:r w:rsidRPr="007E78A4">
              <w:rPr>
                <w:rFonts w:cs="Arial"/>
                <w:szCs w:val="20"/>
              </w:rPr>
              <w:t xml:space="preserve">Extension (action) of approved mission strategies </w:t>
            </w:r>
          </w:p>
        </w:tc>
      </w:tr>
      <w:tr w:rsidR="00005AC5" w:rsidRPr="007E78A4" w14:paraId="64582392" w14:textId="77777777" w:rsidTr="00876776">
        <w:trPr>
          <w:jc w:val="center"/>
        </w:trPr>
        <w:tc>
          <w:tcPr>
            <w:tcW w:w="678" w:type="dxa"/>
            <w:vMerge w:val="restart"/>
            <w:textDirection w:val="btLr"/>
          </w:tcPr>
          <w:p w14:paraId="6DBA09BB" w14:textId="77777777" w:rsidR="00005AC5" w:rsidRPr="007E78A4" w:rsidRDefault="00F34074" w:rsidP="00C66C15">
            <w:pPr>
              <w:ind w:left="113" w:right="113"/>
              <w:jc w:val="center"/>
              <w:rPr>
                <w:rFonts w:cs="Arial"/>
                <w:szCs w:val="20"/>
              </w:rPr>
            </w:pPr>
            <w:r w:rsidRPr="007E78A4">
              <w:rPr>
                <w:rFonts w:cs="Arial"/>
                <w:b/>
                <w:bCs/>
                <w:szCs w:val="20"/>
              </w:rPr>
              <w:t>CAPITAL RESOURCE TYPES</w:t>
            </w:r>
          </w:p>
        </w:tc>
        <w:tc>
          <w:tcPr>
            <w:tcW w:w="1173" w:type="dxa"/>
          </w:tcPr>
          <w:p w14:paraId="151446F1" w14:textId="77777777" w:rsidR="00005AC5" w:rsidRPr="007E78A4" w:rsidRDefault="00005AC5" w:rsidP="00125929">
            <w:pPr>
              <w:jc w:val="both"/>
              <w:rPr>
                <w:rFonts w:cs="Arial"/>
                <w:szCs w:val="20"/>
              </w:rPr>
            </w:pPr>
            <w:r w:rsidRPr="007E78A4">
              <w:rPr>
                <w:rFonts w:cs="Arial"/>
                <w:szCs w:val="20"/>
              </w:rPr>
              <w:t>Equipment</w:t>
            </w:r>
          </w:p>
          <w:p w14:paraId="45F256B4" w14:textId="77777777" w:rsidR="00005AC5" w:rsidRPr="007E78A4" w:rsidRDefault="00005AC5" w:rsidP="00125929">
            <w:pPr>
              <w:jc w:val="both"/>
              <w:rPr>
                <w:rFonts w:cs="Arial"/>
                <w:szCs w:val="20"/>
              </w:rPr>
            </w:pPr>
          </w:p>
        </w:tc>
        <w:tc>
          <w:tcPr>
            <w:tcW w:w="979" w:type="dxa"/>
          </w:tcPr>
          <w:p w14:paraId="7CF51858" w14:textId="77777777" w:rsidR="00005AC5" w:rsidRPr="007E78A4" w:rsidRDefault="00005AC5" w:rsidP="00125929">
            <w:pPr>
              <w:jc w:val="both"/>
              <w:rPr>
                <w:rFonts w:cs="Arial"/>
                <w:szCs w:val="20"/>
              </w:rPr>
            </w:pPr>
          </w:p>
        </w:tc>
        <w:tc>
          <w:tcPr>
            <w:tcW w:w="1382" w:type="dxa"/>
          </w:tcPr>
          <w:p w14:paraId="61B3E9D1" w14:textId="77777777" w:rsidR="00005AC5" w:rsidRPr="007E78A4" w:rsidRDefault="00005AC5" w:rsidP="00125929">
            <w:pPr>
              <w:jc w:val="both"/>
              <w:rPr>
                <w:rFonts w:cs="Arial"/>
                <w:szCs w:val="20"/>
              </w:rPr>
            </w:pPr>
          </w:p>
        </w:tc>
        <w:tc>
          <w:tcPr>
            <w:tcW w:w="1312" w:type="dxa"/>
          </w:tcPr>
          <w:p w14:paraId="4E1DEEE3" w14:textId="77777777" w:rsidR="00005AC5" w:rsidRPr="007E78A4" w:rsidRDefault="00005AC5" w:rsidP="00125929">
            <w:pPr>
              <w:jc w:val="both"/>
              <w:rPr>
                <w:rFonts w:cs="Arial"/>
                <w:szCs w:val="20"/>
              </w:rPr>
            </w:pPr>
          </w:p>
        </w:tc>
        <w:tc>
          <w:tcPr>
            <w:tcW w:w="708" w:type="dxa"/>
          </w:tcPr>
          <w:p w14:paraId="6D624CE2" w14:textId="77777777" w:rsidR="00005AC5" w:rsidRPr="007E78A4" w:rsidRDefault="00005AC5" w:rsidP="00125929">
            <w:pPr>
              <w:jc w:val="both"/>
              <w:rPr>
                <w:rFonts w:cs="Arial"/>
                <w:szCs w:val="20"/>
              </w:rPr>
            </w:pPr>
          </w:p>
        </w:tc>
        <w:tc>
          <w:tcPr>
            <w:tcW w:w="709" w:type="dxa"/>
          </w:tcPr>
          <w:p w14:paraId="6F2C72CF" w14:textId="77777777" w:rsidR="00005AC5" w:rsidRPr="007E78A4" w:rsidRDefault="00005AC5" w:rsidP="00125929">
            <w:pPr>
              <w:jc w:val="both"/>
              <w:rPr>
                <w:rFonts w:cs="Arial"/>
                <w:szCs w:val="20"/>
              </w:rPr>
            </w:pPr>
          </w:p>
        </w:tc>
        <w:tc>
          <w:tcPr>
            <w:tcW w:w="1696" w:type="dxa"/>
          </w:tcPr>
          <w:p w14:paraId="173D6105" w14:textId="77777777" w:rsidR="00005AC5" w:rsidRPr="007E78A4" w:rsidRDefault="00005AC5" w:rsidP="00125929">
            <w:pPr>
              <w:jc w:val="both"/>
              <w:rPr>
                <w:rFonts w:cs="Arial"/>
                <w:szCs w:val="20"/>
              </w:rPr>
            </w:pPr>
          </w:p>
        </w:tc>
        <w:tc>
          <w:tcPr>
            <w:tcW w:w="1086" w:type="dxa"/>
          </w:tcPr>
          <w:p w14:paraId="28BFACFF" w14:textId="77777777" w:rsidR="00005AC5" w:rsidRPr="007E78A4" w:rsidRDefault="00005AC5" w:rsidP="00125929">
            <w:pPr>
              <w:jc w:val="both"/>
              <w:rPr>
                <w:rFonts w:cs="Arial"/>
                <w:szCs w:val="20"/>
              </w:rPr>
            </w:pPr>
          </w:p>
        </w:tc>
        <w:tc>
          <w:tcPr>
            <w:tcW w:w="1263" w:type="dxa"/>
          </w:tcPr>
          <w:p w14:paraId="5C5C849B" w14:textId="77777777" w:rsidR="00005AC5" w:rsidRPr="007E78A4" w:rsidRDefault="00005AC5" w:rsidP="00125929">
            <w:pPr>
              <w:jc w:val="both"/>
              <w:rPr>
                <w:rFonts w:cs="Arial"/>
                <w:szCs w:val="20"/>
              </w:rPr>
            </w:pPr>
          </w:p>
        </w:tc>
      </w:tr>
      <w:tr w:rsidR="00005AC5" w:rsidRPr="007E78A4" w14:paraId="61045F13" w14:textId="77777777" w:rsidTr="00876776">
        <w:trPr>
          <w:jc w:val="center"/>
        </w:trPr>
        <w:tc>
          <w:tcPr>
            <w:tcW w:w="678" w:type="dxa"/>
            <w:vMerge/>
          </w:tcPr>
          <w:p w14:paraId="24597C25" w14:textId="77777777" w:rsidR="00005AC5" w:rsidRPr="007E78A4" w:rsidRDefault="00005AC5" w:rsidP="00C66C15">
            <w:pPr>
              <w:jc w:val="center"/>
              <w:rPr>
                <w:rFonts w:cs="Arial"/>
                <w:szCs w:val="20"/>
              </w:rPr>
            </w:pPr>
          </w:p>
        </w:tc>
        <w:tc>
          <w:tcPr>
            <w:tcW w:w="1173" w:type="dxa"/>
          </w:tcPr>
          <w:p w14:paraId="17FC64B2" w14:textId="77777777" w:rsidR="00005AC5" w:rsidRPr="007E78A4" w:rsidRDefault="00005AC5" w:rsidP="00125929">
            <w:pPr>
              <w:jc w:val="both"/>
              <w:rPr>
                <w:rFonts w:cs="Arial"/>
                <w:szCs w:val="20"/>
              </w:rPr>
            </w:pPr>
            <w:r w:rsidRPr="007E78A4">
              <w:rPr>
                <w:rFonts w:cs="Arial"/>
                <w:szCs w:val="20"/>
              </w:rPr>
              <w:t>Structures</w:t>
            </w:r>
          </w:p>
          <w:p w14:paraId="48AFBE8E" w14:textId="77777777" w:rsidR="00005AC5" w:rsidRPr="007E78A4" w:rsidRDefault="00005AC5" w:rsidP="00125929">
            <w:pPr>
              <w:jc w:val="both"/>
              <w:rPr>
                <w:rFonts w:cs="Arial"/>
                <w:szCs w:val="20"/>
              </w:rPr>
            </w:pPr>
          </w:p>
        </w:tc>
        <w:tc>
          <w:tcPr>
            <w:tcW w:w="979" w:type="dxa"/>
          </w:tcPr>
          <w:p w14:paraId="192E28C7" w14:textId="77777777" w:rsidR="00005AC5" w:rsidRPr="007E78A4" w:rsidRDefault="00005AC5" w:rsidP="00125929">
            <w:pPr>
              <w:jc w:val="both"/>
              <w:rPr>
                <w:rFonts w:cs="Arial"/>
                <w:szCs w:val="20"/>
              </w:rPr>
            </w:pPr>
          </w:p>
        </w:tc>
        <w:tc>
          <w:tcPr>
            <w:tcW w:w="1382" w:type="dxa"/>
          </w:tcPr>
          <w:p w14:paraId="1ADF0FF2" w14:textId="77777777" w:rsidR="00005AC5" w:rsidRPr="007E78A4" w:rsidRDefault="00005AC5" w:rsidP="00125929">
            <w:pPr>
              <w:jc w:val="both"/>
              <w:rPr>
                <w:rFonts w:cs="Arial"/>
                <w:szCs w:val="20"/>
              </w:rPr>
            </w:pPr>
          </w:p>
        </w:tc>
        <w:tc>
          <w:tcPr>
            <w:tcW w:w="1312" w:type="dxa"/>
          </w:tcPr>
          <w:p w14:paraId="7A736C7C" w14:textId="77777777" w:rsidR="00005AC5" w:rsidRPr="007E78A4" w:rsidRDefault="00005AC5" w:rsidP="00125929">
            <w:pPr>
              <w:jc w:val="both"/>
              <w:rPr>
                <w:rFonts w:cs="Arial"/>
                <w:szCs w:val="20"/>
              </w:rPr>
            </w:pPr>
          </w:p>
        </w:tc>
        <w:tc>
          <w:tcPr>
            <w:tcW w:w="708" w:type="dxa"/>
          </w:tcPr>
          <w:p w14:paraId="3915CC61" w14:textId="77777777" w:rsidR="00005AC5" w:rsidRPr="007E78A4" w:rsidRDefault="00005AC5" w:rsidP="00125929">
            <w:pPr>
              <w:jc w:val="both"/>
              <w:rPr>
                <w:rFonts w:cs="Arial"/>
                <w:szCs w:val="20"/>
              </w:rPr>
            </w:pPr>
          </w:p>
        </w:tc>
        <w:tc>
          <w:tcPr>
            <w:tcW w:w="709" w:type="dxa"/>
          </w:tcPr>
          <w:p w14:paraId="144E7E7B" w14:textId="77777777" w:rsidR="00005AC5" w:rsidRPr="007E78A4" w:rsidRDefault="00005AC5" w:rsidP="00125929">
            <w:pPr>
              <w:jc w:val="both"/>
              <w:rPr>
                <w:rFonts w:cs="Arial"/>
                <w:szCs w:val="20"/>
              </w:rPr>
            </w:pPr>
          </w:p>
        </w:tc>
        <w:tc>
          <w:tcPr>
            <w:tcW w:w="1696" w:type="dxa"/>
          </w:tcPr>
          <w:p w14:paraId="2256F4F9" w14:textId="77777777" w:rsidR="00005AC5" w:rsidRPr="007E78A4" w:rsidRDefault="00005AC5" w:rsidP="00125929">
            <w:pPr>
              <w:jc w:val="both"/>
              <w:rPr>
                <w:rFonts w:cs="Arial"/>
                <w:szCs w:val="20"/>
              </w:rPr>
            </w:pPr>
          </w:p>
        </w:tc>
        <w:tc>
          <w:tcPr>
            <w:tcW w:w="1086" w:type="dxa"/>
          </w:tcPr>
          <w:p w14:paraId="7D00C873" w14:textId="77777777" w:rsidR="00005AC5" w:rsidRPr="007E78A4" w:rsidRDefault="00005AC5" w:rsidP="00125929">
            <w:pPr>
              <w:jc w:val="both"/>
              <w:rPr>
                <w:rFonts w:cs="Arial"/>
                <w:szCs w:val="20"/>
              </w:rPr>
            </w:pPr>
          </w:p>
        </w:tc>
        <w:tc>
          <w:tcPr>
            <w:tcW w:w="1263" w:type="dxa"/>
          </w:tcPr>
          <w:p w14:paraId="2216D55F" w14:textId="77777777" w:rsidR="00005AC5" w:rsidRPr="007E78A4" w:rsidRDefault="00005AC5" w:rsidP="00125929">
            <w:pPr>
              <w:jc w:val="both"/>
              <w:rPr>
                <w:rFonts w:cs="Arial"/>
                <w:szCs w:val="20"/>
              </w:rPr>
            </w:pPr>
          </w:p>
        </w:tc>
      </w:tr>
      <w:tr w:rsidR="00005AC5" w:rsidRPr="007E78A4" w14:paraId="7451A28E" w14:textId="77777777" w:rsidTr="00876776">
        <w:trPr>
          <w:jc w:val="center"/>
        </w:trPr>
        <w:tc>
          <w:tcPr>
            <w:tcW w:w="678" w:type="dxa"/>
            <w:vMerge/>
          </w:tcPr>
          <w:p w14:paraId="7FC03344" w14:textId="77777777" w:rsidR="00005AC5" w:rsidRPr="007E78A4" w:rsidRDefault="00005AC5" w:rsidP="00C66C15">
            <w:pPr>
              <w:jc w:val="center"/>
              <w:rPr>
                <w:rFonts w:cs="Arial"/>
                <w:szCs w:val="20"/>
              </w:rPr>
            </w:pPr>
          </w:p>
        </w:tc>
        <w:tc>
          <w:tcPr>
            <w:tcW w:w="1173" w:type="dxa"/>
          </w:tcPr>
          <w:p w14:paraId="0B7BAFF7" w14:textId="77777777" w:rsidR="00005AC5" w:rsidRPr="007E78A4" w:rsidRDefault="00005AC5" w:rsidP="00125929">
            <w:pPr>
              <w:jc w:val="both"/>
              <w:rPr>
                <w:rFonts w:cs="Arial"/>
                <w:szCs w:val="20"/>
              </w:rPr>
            </w:pPr>
            <w:r w:rsidRPr="007E78A4">
              <w:rPr>
                <w:rFonts w:cs="Arial"/>
                <w:szCs w:val="20"/>
              </w:rPr>
              <w:t>Inventory</w:t>
            </w:r>
          </w:p>
          <w:p w14:paraId="231A5EBD" w14:textId="77777777" w:rsidR="00005AC5" w:rsidRPr="007E78A4" w:rsidRDefault="00005AC5" w:rsidP="00125929">
            <w:pPr>
              <w:jc w:val="both"/>
              <w:rPr>
                <w:rFonts w:cs="Arial"/>
                <w:szCs w:val="20"/>
              </w:rPr>
            </w:pPr>
          </w:p>
        </w:tc>
        <w:tc>
          <w:tcPr>
            <w:tcW w:w="979" w:type="dxa"/>
          </w:tcPr>
          <w:p w14:paraId="45B1417E" w14:textId="77777777" w:rsidR="00005AC5" w:rsidRPr="007E78A4" w:rsidRDefault="00005AC5" w:rsidP="00125929">
            <w:pPr>
              <w:jc w:val="both"/>
              <w:rPr>
                <w:rFonts w:cs="Arial"/>
                <w:szCs w:val="20"/>
              </w:rPr>
            </w:pPr>
          </w:p>
        </w:tc>
        <w:tc>
          <w:tcPr>
            <w:tcW w:w="1382" w:type="dxa"/>
          </w:tcPr>
          <w:p w14:paraId="3C2A4788" w14:textId="77777777" w:rsidR="00005AC5" w:rsidRPr="007E78A4" w:rsidRDefault="00005AC5" w:rsidP="00125929">
            <w:pPr>
              <w:jc w:val="both"/>
              <w:rPr>
                <w:rFonts w:cs="Arial"/>
                <w:szCs w:val="20"/>
              </w:rPr>
            </w:pPr>
          </w:p>
        </w:tc>
        <w:tc>
          <w:tcPr>
            <w:tcW w:w="1312" w:type="dxa"/>
          </w:tcPr>
          <w:p w14:paraId="3D06EE32" w14:textId="77777777" w:rsidR="00005AC5" w:rsidRPr="007E78A4" w:rsidRDefault="00005AC5" w:rsidP="00125929">
            <w:pPr>
              <w:jc w:val="both"/>
              <w:rPr>
                <w:rFonts w:cs="Arial"/>
                <w:szCs w:val="20"/>
              </w:rPr>
            </w:pPr>
          </w:p>
        </w:tc>
        <w:tc>
          <w:tcPr>
            <w:tcW w:w="708" w:type="dxa"/>
          </w:tcPr>
          <w:p w14:paraId="4DECBA12" w14:textId="77777777" w:rsidR="00005AC5" w:rsidRPr="007E78A4" w:rsidRDefault="00005AC5" w:rsidP="00125929">
            <w:pPr>
              <w:jc w:val="both"/>
              <w:rPr>
                <w:rFonts w:cs="Arial"/>
                <w:szCs w:val="20"/>
              </w:rPr>
            </w:pPr>
          </w:p>
        </w:tc>
        <w:tc>
          <w:tcPr>
            <w:tcW w:w="709" w:type="dxa"/>
          </w:tcPr>
          <w:p w14:paraId="0DAB3070" w14:textId="77777777" w:rsidR="00005AC5" w:rsidRPr="007E78A4" w:rsidRDefault="00005AC5" w:rsidP="00125929">
            <w:pPr>
              <w:jc w:val="both"/>
              <w:rPr>
                <w:rFonts w:cs="Arial"/>
                <w:szCs w:val="20"/>
              </w:rPr>
            </w:pPr>
          </w:p>
        </w:tc>
        <w:tc>
          <w:tcPr>
            <w:tcW w:w="1696" w:type="dxa"/>
          </w:tcPr>
          <w:p w14:paraId="7B6E01BD" w14:textId="77777777" w:rsidR="00005AC5" w:rsidRPr="007E78A4" w:rsidRDefault="00005AC5" w:rsidP="00125929">
            <w:pPr>
              <w:jc w:val="both"/>
              <w:rPr>
                <w:rFonts w:cs="Arial"/>
                <w:szCs w:val="20"/>
              </w:rPr>
            </w:pPr>
          </w:p>
        </w:tc>
        <w:tc>
          <w:tcPr>
            <w:tcW w:w="1086" w:type="dxa"/>
          </w:tcPr>
          <w:p w14:paraId="4645B3AF" w14:textId="77777777" w:rsidR="00005AC5" w:rsidRPr="007E78A4" w:rsidRDefault="00005AC5" w:rsidP="00125929">
            <w:pPr>
              <w:jc w:val="both"/>
              <w:rPr>
                <w:rFonts w:cs="Arial"/>
                <w:szCs w:val="20"/>
              </w:rPr>
            </w:pPr>
          </w:p>
        </w:tc>
        <w:tc>
          <w:tcPr>
            <w:tcW w:w="1263" w:type="dxa"/>
          </w:tcPr>
          <w:p w14:paraId="7B0B1C82" w14:textId="77777777" w:rsidR="00005AC5" w:rsidRPr="007E78A4" w:rsidRDefault="00005AC5" w:rsidP="00125929">
            <w:pPr>
              <w:jc w:val="both"/>
              <w:rPr>
                <w:rFonts w:cs="Arial"/>
                <w:szCs w:val="20"/>
              </w:rPr>
            </w:pPr>
          </w:p>
        </w:tc>
      </w:tr>
      <w:tr w:rsidR="00005AC5" w:rsidRPr="007E78A4" w14:paraId="7917CEE9" w14:textId="77777777" w:rsidTr="00876776">
        <w:trPr>
          <w:jc w:val="center"/>
        </w:trPr>
        <w:tc>
          <w:tcPr>
            <w:tcW w:w="678" w:type="dxa"/>
            <w:vMerge/>
          </w:tcPr>
          <w:p w14:paraId="7AD62130" w14:textId="77777777" w:rsidR="00005AC5" w:rsidRPr="007E78A4" w:rsidRDefault="00005AC5" w:rsidP="00C66C15">
            <w:pPr>
              <w:jc w:val="center"/>
              <w:rPr>
                <w:rFonts w:cs="Arial"/>
                <w:szCs w:val="20"/>
              </w:rPr>
            </w:pPr>
          </w:p>
        </w:tc>
        <w:tc>
          <w:tcPr>
            <w:tcW w:w="1173" w:type="dxa"/>
          </w:tcPr>
          <w:p w14:paraId="03C4152B" w14:textId="77777777" w:rsidR="00005AC5" w:rsidRPr="007E78A4" w:rsidRDefault="00005AC5" w:rsidP="00125929">
            <w:pPr>
              <w:jc w:val="both"/>
              <w:rPr>
                <w:rFonts w:cs="Arial"/>
                <w:szCs w:val="20"/>
              </w:rPr>
            </w:pPr>
            <w:r w:rsidRPr="007E78A4">
              <w:rPr>
                <w:rFonts w:cs="Arial"/>
                <w:szCs w:val="20"/>
              </w:rPr>
              <w:t>Intellectual property</w:t>
            </w:r>
          </w:p>
        </w:tc>
        <w:tc>
          <w:tcPr>
            <w:tcW w:w="979" w:type="dxa"/>
          </w:tcPr>
          <w:p w14:paraId="146CC74C" w14:textId="77777777" w:rsidR="00005AC5" w:rsidRPr="007E78A4" w:rsidRDefault="00005AC5" w:rsidP="00125929">
            <w:pPr>
              <w:jc w:val="both"/>
              <w:rPr>
                <w:rFonts w:cs="Arial"/>
                <w:szCs w:val="20"/>
              </w:rPr>
            </w:pPr>
          </w:p>
        </w:tc>
        <w:tc>
          <w:tcPr>
            <w:tcW w:w="1382" w:type="dxa"/>
          </w:tcPr>
          <w:p w14:paraId="2C267CB0" w14:textId="77777777" w:rsidR="00005AC5" w:rsidRPr="007E78A4" w:rsidRDefault="00005AC5" w:rsidP="00125929">
            <w:pPr>
              <w:jc w:val="both"/>
              <w:rPr>
                <w:rFonts w:cs="Arial"/>
                <w:szCs w:val="20"/>
              </w:rPr>
            </w:pPr>
          </w:p>
        </w:tc>
        <w:tc>
          <w:tcPr>
            <w:tcW w:w="1312" w:type="dxa"/>
          </w:tcPr>
          <w:p w14:paraId="5B8A29C1" w14:textId="77777777" w:rsidR="00005AC5" w:rsidRPr="007E78A4" w:rsidRDefault="00005AC5" w:rsidP="00125929">
            <w:pPr>
              <w:jc w:val="both"/>
              <w:rPr>
                <w:rFonts w:cs="Arial"/>
                <w:szCs w:val="20"/>
              </w:rPr>
            </w:pPr>
          </w:p>
        </w:tc>
        <w:tc>
          <w:tcPr>
            <w:tcW w:w="708" w:type="dxa"/>
          </w:tcPr>
          <w:p w14:paraId="5E70A555" w14:textId="77777777" w:rsidR="00005AC5" w:rsidRPr="007E78A4" w:rsidRDefault="00005AC5" w:rsidP="00125929">
            <w:pPr>
              <w:jc w:val="both"/>
              <w:rPr>
                <w:rFonts w:cs="Arial"/>
                <w:szCs w:val="20"/>
              </w:rPr>
            </w:pPr>
          </w:p>
        </w:tc>
        <w:tc>
          <w:tcPr>
            <w:tcW w:w="709" w:type="dxa"/>
          </w:tcPr>
          <w:p w14:paraId="22838E04" w14:textId="77777777" w:rsidR="00005AC5" w:rsidRPr="007E78A4" w:rsidRDefault="00005AC5" w:rsidP="00125929">
            <w:pPr>
              <w:jc w:val="both"/>
              <w:rPr>
                <w:rFonts w:cs="Arial"/>
                <w:szCs w:val="20"/>
              </w:rPr>
            </w:pPr>
          </w:p>
        </w:tc>
        <w:tc>
          <w:tcPr>
            <w:tcW w:w="1696" w:type="dxa"/>
          </w:tcPr>
          <w:p w14:paraId="2BEBE4A7" w14:textId="1434A39A" w:rsidR="00005AC5" w:rsidRPr="00876776" w:rsidRDefault="00876776" w:rsidP="00125929">
            <w:pPr>
              <w:jc w:val="both"/>
              <w:rPr>
                <w:rFonts w:cs="Arial"/>
                <w:sz w:val="16"/>
                <w:szCs w:val="16"/>
              </w:rPr>
            </w:pPr>
            <w:r w:rsidRPr="00876776">
              <w:rPr>
                <w:rFonts w:cs="Arial"/>
                <w:sz w:val="16"/>
                <w:szCs w:val="16"/>
              </w:rPr>
              <w:t>Working with Ministry Team to develop Multilingual Mission and Ministry resources</w:t>
            </w:r>
          </w:p>
        </w:tc>
        <w:tc>
          <w:tcPr>
            <w:tcW w:w="1086" w:type="dxa"/>
          </w:tcPr>
          <w:p w14:paraId="13AFB329" w14:textId="3C0A380D" w:rsidR="00005AC5" w:rsidRPr="00876776" w:rsidRDefault="00876776" w:rsidP="00125929">
            <w:pPr>
              <w:jc w:val="both"/>
              <w:rPr>
                <w:rFonts w:cs="Arial"/>
                <w:sz w:val="16"/>
                <w:szCs w:val="16"/>
              </w:rPr>
            </w:pPr>
            <w:r w:rsidRPr="00876776">
              <w:rPr>
                <w:rFonts w:cs="Arial"/>
                <w:sz w:val="16"/>
                <w:szCs w:val="16"/>
              </w:rPr>
              <w:t>Working with Ministry Team to develop Multilingual Evangelism and  Discipling resources</w:t>
            </w:r>
          </w:p>
        </w:tc>
        <w:tc>
          <w:tcPr>
            <w:tcW w:w="1263" w:type="dxa"/>
          </w:tcPr>
          <w:p w14:paraId="5678F33A" w14:textId="77777777" w:rsidR="00005AC5" w:rsidRPr="007E78A4" w:rsidRDefault="00005AC5" w:rsidP="00125929">
            <w:pPr>
              <w:jc w:val="both"/>
              <w:rPr>
                <w:rFonts w:cs="Arial"/>
                <w:szCs w:val="20"/>
              </w:rPr>
            </w:pPr>
          </w:p>
        </w:tc>
      </w:tr>
      <w:tr w:rsidR="00005AC5" w:rsidRPr="007E78A4" w14:paraId="71EFB710" w14:textId="77777777" w:rsidTr="00876776">
        <w:trPr>
          <w:jc w:val="center"/>
        </w:trPr>
        <w:tc>
          <w:tcPr>
            <w:tcW w:w="678" w:type="dxa"/>
            <w:vMerge/>
          </w:tcPr>
          <w:p w14:paraId="2169AE7E" w14:textId="77777777" w:rsidR="00005AC5" w:rsidRPr="007E78A4" w:rsidRDefault="00005AC5" w:rsidP="00C66C15">
            <w:pPr>
              <w:jc w:val="center"/>
              <w:rPr>
                <w:rFonts w:cs="Arial"/>
                <w:szCs w:val="20"/>
              </w:rPr>
            </w:pPr>
          </w:p>
        </w:tc>
        <w:tc>
          <w:tcPr>
            <w:tcW w:w="1173" w:type="dxa"/>
          </w:tcPr>
          <w:p w14:paraId="6E57D656" w14:textId="77777777" w:rsidR="00005AC5" w:rsidRPr="007E78A4" w:rsidRDefault="00005AC5" w:rsidP="00125929">
            <w:pPr>
              <w:jc w:val="both"/>
              <w:rPr>
                <w:rFonts w:cs="Arial"/>
                <w:szCs w:val="20"/>
              </w:rPr>
            </w:pPr>
            <w:r w:rsidRPr="007E78A4">
              <w:rPr>
                <w:rFonts w:cs="Arial"/>
                <w:szCs w:val="20"/>
              </w:rPr>
              <w:t>Ministry &amp; leadership</w:t>
            </w:r>
          </w:p>
        </w:tc>
        <w:tc>
          <w:tcPr>
            <w:tcW w:w="979" w:type="dxa"/>
          </w:tcPr>
          <w:p w14:paraId="3AC694C8" w14:textId="3ECC2D2C" w:rsidR="00005AC5" w:rsidRPr="007E78A4" w:rsidRDefault="00876776" w:rsidP="00125929">
            <w:pPr>
              <w:jc w:val="both"/>
              <w:rPr>
                <w:rFonts w:cs="Arial"/>
                <w:szCs w:val="20"/>
              </w:rPr>
            </w:pPr>
            <w:r w:rsidRPr="00876776">
              <w:rPr>
                <w:rFonts w:cs="Arial"/>
                <w:sz w:val="15"/>
                <w:szCs w:val="15"/>
              </w:rPr>
              <w:t>Continuing to work with CCA</w:t>
            </w:r>
            <w:r>
              <w:rPr>
                <w:rFonts w:cs="Arial"/>
                <w:sz w:val="15"/>
                <w:szCs w:val="15"/>
              </w:rPr>
              <w:t xml:space="preserve"> on needs in area</w:t>
            </w:r>
          </w:p>
        </w:tc>
        <w:tc>
          <w:tcPr>
            <w:tcW w:w="1382" w:type="dxa"/>
          </w:tcPr>
          <w:p w14:paraId="04D39B38" w14:textId="77777777" w:rsidR="00005AC5" w:rsidRDefault="00876776" w:rsidP="00125929">
            <w:pPr>
              <w:jc w:val="both"/>
              <w:rPr>
                <w:rFonts w:cs="Arial"/>
                <w:szCs w:val="20"/>
              </w:rPr>
            </w:pPr>
            <w:r>
              <w:rPr>
                <w:rFonts w:cs="Arial"/>
                <w:szCs w:val="20"/>
              </w:rPr>
              <w:t>X</w:t>
            </w:r>
          </w:p>
          <w:p w14:paraId="066C95D6" w14:textId="77777777" w:rsidR="00876776" w:rsidRDefault="00876776" w:rsidP="00125929">
            <w:pPr>
              <w:jc w:val="both"/>
              <w:rPr>
                <w:rFonts w:cs="Arial"/>
                <w:szCs w:val="20"/>
              </w:rPr>
            </w:pPr>
            <w:r>
              <w:rPr>
                <w:rFonts w:cs="Arial"/>
                <w:szCs w:val="20"/>
              </w:rPr>
              <w:t>Community Catalyst Minister</w:t>
            </w:r>
          </w:p>
          <w:p w14:paraId="6F469A17" w14:textId="0EBCE1A7" w:rsidR="00876776" w:rsidRPr="007E78A4" w:rsidRDefault="00876776" w:rsidP="00125929">
            <w:pPr>
              <w:jc w:val="both"/>
              <w:rPr>
                <w:rFonts w:cs="Arial"/>
                <w:szCs w:val="20"/>
              </w:rPr>
            </w:pPr>
            <w:r w:rsidRPr="00876776">
              <w:rPr>
                <w:rFonts w:cs="Arial"/>
                <w:sz w:val="15"/>
                <w:szCs w:val="15"/>
              </w:rPr>
              <w:t>Continuing to work with CCA</w:t>
            </w:r>
            <w:r>
              <w:rPr>
                <w:rFonts w:cs="Arial"/>
                <w:sz w:val="15"/>
                <w:szCs w:val="15"/>
              </w:rPr>
              <w:t xml:space="preserve"> on needs in area</w:t>
            </w:r>
          </w:p>
        </w:tc>
        <w:tc>
          <w:tcPr>
            <w:tcW w:w="1312" w:type="dxa"/>
          </w:tcPr>
          <w:p w14:paraId="4EAC806A" w14:textId="77777777" w:rsidR="00005AC5" w:rsidRDefault="00876776" w:rsidP="00125929">
            <w:pPr>
              <w:jc w:val="both"/>
              <w:rPr>
                <w:rFonts w:cs="Arial"/>
                <w:szCs w:val="20"/>
              </w:rPr>
            </w:pPr>
            <w:r>
              <w:rPr>
                <w:rFonts w:cs="Arial"/>
                <w:szCs w:val="20"/>
              </w:rPr>
              <w:t>X</w:t>
            </w:r>
          </w:p>
          <w:p w14:paraId="4DF8D4BF" w14:textId="252E1F47" w:rsidR="00876776" w:rsidRDefault="00876776" w:rsidP="00876776">
            <w:pPr>
              <w:jc w:val="both"/>
              <w:rPr>
                <w:rFonts w:cs="Arial"/>
                <w:szCs w:val="20"/>
              </w:rPr>
            </w:pPr>
            <w:r>
              <w:rPr>
                <w:rFonts w:cs="Arial"/>
                <w:szCs w:val="20"/>
              </w:rPr>
              <w:t>Community Catalyst Minister,</w:t>
            </w:r>
          </w:p>
          <w:p w14:paraId="0292519B" w14:textId="1854271B" w:rsidR="00876776" w:rsidRPr="00876776" w:rsidRDefault="00876776" w:rsidP="00876776">
            <w:pPr>
              <w:jc w:val="both"/>
              <w:rPr>
                <w:rFonts w:cs="Arial"/>
                <w:szCs w:val="20"/>
              </w:rPr>
            </w:pPr>
            <w:r w:rsidRPr="00876776">
              <w:rPr>
                <w:rFonts w:cs="Arial"/>
                <w:sz w:val="16"/>
                <w:szCs w:val="16"/>
              </w:rPr>
              <w:t xml:space="preserve">Focus on </w:t>
            </w:r>
            <w:proofErr w:type="gramStart"/>
            <w:r w:rsidRPr="00876776">
              <w:rPr>
                <w:rFonts w:cs="Arial"/>
                <w:sz w:val="16"/>
                <w:szCs w:val="16"/>
              </w:rPr>
              <w:t>hospitality based</w:t>
            </w:r>
            <w:proofErr w:type="gramEnd"/>
            <w:r w:rsidRPr="00876776">
              <w:rPr>
                <w:rFonts w:cs="Arial"/>
                <w:sz w:val="16"/>
                <w:szCs w:val="16"/>
              </w:rPr>
              <w:t xml:space="preserve"> evangelism and community capacity-building</w:t>
            </w:r>
          </w:p>
        </w:tc>
        <w:tc>
          <w:tcPr>
            <w:tcW w:w="708" w:type="dxa"/>
          </w:tcPr>
          <w:p w14:paraId="4251547E" w14:textId="77777777" w:rsidR="00005AC5" w:rsidRPr="007E78A4" w:rsidRDefault="00005AC5" w:rsidP="00125929">
            <w:pPr>
              <w:jc w:val="both"/>
              <w:rPr>
                <w:rFonts w:cs="Arial"/>
                <w:szCs w:val="20"/>
              </w:rPr>
            </w:pPr>
          </w:p>
        </w:tc>
        <w:tc>
          <w:tcPr>
            <w:tcW w:w="709" w:type="dxa"/>
          </w:tcPr>
          <w:p w14:paraId="45232D8F" w14:textId="77777777" w:rsidR="00005AC5" w:rsidRPr="007E78A4" w:rsidRDefault="00005AC5" w:rsidP="00125929">
            <w:pPr>
              <w:jc w:val="both"/>
              <w:rPr>
                <w:rFonts w:cs="Arial"/>
                <w:szCs w:val="20"/>
              </w:rPr>
            </w:pPr>
          </w:p>
        </w:tc>
        <w:tc>
          <w:tcPr>
            <w:tcW w:w="1696" w:type="dxa"/>
          </w:tcPr>
          <w:p w14:paraId="719791E0" w14:textId="13697F4E" w:rsidR="00005AC5" w:rsidRPr="007E78A4" w:rsidRDefault="00876776" w:rsidP="00125929">
            <w:pPr>
              <w:jc w:val="both"/>
              <w:rPr>
                <w:rFonts w:cs="Arial"/>
                <w:szCs w:val="20"/>
              </w:rPr>
            </w:pPr>
            <w:r w:rsidRPr="00876776">
              <w:rPr>
                <w:rFonts w:cs="Arial"/>
                <w:sz w:val="18"/>
                <w:szCs w:val="18"/>
              </w:rPr>
              <w:t>In the past, Chinese ministries have been largely mono-cultural, we are inventing new strategies in an intercultural environment</w:t>
            </w:r>
          </w:p>
        </w:tc>
        <w:tc>
          <w:tcPr>
            <w:tcW w:w="1086" w:type="dxa"/>
          </w:tcPr>
          <w:p w14:paraId="5EC430CA" w14:textId="3EB9598E" w:rsidR="00005AC5" w:rsidRPr="00876776" w:rsidRDefault="00876776" w:rsidP="00125929">
            <w:pPr>
              <w:jc w:val="both"/>
              <w:rPr>
                <w:rFonts w:cs="Arial"/>
                <w:sz w:val="18"/>
                <w:szCs w:val="18"/>
              </w:rPr>
            </w:pPr>
            <w:r w:rsidRPr="00876776">
              <w:rPr>
                <w:rFonts w:cs="Arial"/>
                <w:sz w:val="18"/>
                <w:szCs w:val="18"/>
              </w:rPr>
              <w:t>X work with new leaders identified in new Chinese-speaking group</w:t>
            </w:r>
          </w:p>
        </w:tc>
        <w:tc>
          <w:tcPr>
            <w:tcW w:w="1263" w:type="dxa"/>
          </w:tcPr>
          <w:p w14:paraId="27909D4F" w14:textId="140800AA" w:rsidR="00005AC5" w:rsidRPr="00876776" w:rsidRDefault="00876776" w:rsidP="00125929">
            <w:pPr>
              <w:jc w:val="both"/>
              <w:rPr>
                <w:rFonts w:cs="Arial"/>
                <w:sz w:val="18"/>
                <w:szCs w:val="18"/>
              </w:rPr>
            </w:pPr>
            <w:r w:rsidRPr="00876776">
              <w:rPr>
                <w:rFonts w:cs="Arial"/>
                <w:sz w:val="18"/>
                <w:szCs w:val="18"/>
              </w:rPr>
              <w:t>X build on initial research and development in community connection with Asians in Eastwood area</w:t>
            </w:r>
          </w:p>
        </w:tc>
      </w:tr>
    </w:tbl>
    <w:p w14:paraId="144ED913" w14:textId="77777777" w:rsidR="001B0FF4" w:rsidRPr="00336638" w:rsidRDefault="001B0FF4" w:rsidP="00125929">
      <w:pPr>
        <w:autoSpaceDE w:val="0"/>
        <w:autoSpaceDN w:val="0"/>
        <w:adjustRightInd w:val="0"/>
        <w:jc w:val="both"/>
        <w:rPr>
          <w:rFonts w:cs="Arial"/>
          <w:sz w:val="10"/>
          <w:szCs w:val="20"/>
        </w:rPr>
      </w:pPr>
    </w:p>
    <w:p w14:paraId="2FEA75E9" w14:textId="77777777" w:rsidR="006D6BC3" w:rsidRPr="007E78A4" w:rsidRDefault="00A50036" w:rsidP="00125929">
      <w:pPr>
        <w:pStyle w:val="Heading3"/>
        <w:jc w:val="both"/>
        <w:rPr>
          <w:szCs w:val="20"/>
          <w:u w:val="single"/>
        </w:rPr>
      </w:pPr>
      <w:r w:rsidRPr="007E78A4">
        <w:rPr>
          <w:szCs w:val="20"/>
          <w:u w:val="single"/>
        </w:rPr>
        <w:t xml:space="preserve">THE </w:t>
      </w:r>
      <w:r w:rsidR="005B5446" w:rsidRPr="007E78A4">
        <w:rPr>
          <w:szCs w:val="20"/>
          <w:u w:val="single"/>
        </w:rPr>
        <w:t>NREMA CRITERIA</w:t>
      </w:r>
    </w:p>
    <w:p w14:paraId="50BA3479" w14:textId="77777777" w:rsidR="00983097" w:rsidRPr="007E78A4" w:rsidRDefault="00983097" w:rsidP="00125929">
      <w:pPr>
        <w:jc w:val="both"/>
        <w:rPr>
          <w:rFonts w:cs="Arial"/>
          <w:szCs w:val="20"/>
          <w:lang w:val="en-US"/>
        </w:rPr>
      </w:pPr>
    </w:p>
    <w:p w14:paraId="127BF514" w14:textId="77777777" w:rsidR="00512B82" w:rsidRDefault="00512B82" w:rsidP="00125929">
      <w:pPr>
        <w:autoSpaceDE w:val="0"/>
        <w:autoSpaceDN w:val="0"/>
        <w:adjustRightInd w:val="0"/>
        <w:jc w:val="both"/>
        <w:rPr>
          <w:rFonts w:cs="Arial"/>
          <w:szCs w:val="20"/>
        </w:rPr>
      </w:pPr>
      <w:r w:rsidRPr="007E78A4">
        <w:rPr>
          <w:rFonts w:cs="Arial"/>
          <w:szCs w:val="20"/>
        </w:rPr>
        <w:t>The Synod Standing Committee requires NREMA applications to meet three criteria:</w:t>
      </w:r>
    </w:p>
    <w:p w14:paraId="3875C20E" w14:textId="77777777" w:rsidR="0088543D" w:rsidRPr="00336638" w:rsidRDefault="0088543D" w:rsidP="00125929">
      <w:pPr>
        <w:autoSpaceDE w:val="0"/>
        <w:autoSpaceDN w:val="0"/>
        <w:adjustRightInd w:val="0"/>
        <w:jc w:val="both"/>
        <w:rPr>
          <w:rFonts w:cs="Arial"/>
          <w:sz w:val="8"/>
          <w:szCs w:val="20"/>
        </w:rPr>
      </w:pPr>
    </w:p>
    <w:p w14:paraId="18A258FF" w14:textId="77777777" w:rsidR="00ED76D6" w:rsidRPr="007E78A4" w:rsidRDefault="00ED76D6" w:rsidP="00125929">
      <w:pPr>
        <w:numPr>
          <w:ilvl w:val="0"/>
          <w:numId w:val="18"/>
        </w:numPr>
        <w:autoSpaceDE w:val="0"/>
        <w:autoSpaceDN w:val="0"/>
        <w:adjustRightInd w:val="0"/>
        <w:jc w:val="both"/>
        <w:rPr>
          <w:rFonts w:cs="Arial"/>
          <w:szCs w:val="20"/>
        </w:rPr>
      </w:pPr>
      <w:r w:rsidRPr="007E78A4">
        <w:rPr>
          <w:rFonts w:cs="Arial"/>
          <w:szCs w:val="20"/>
        </w:rPr>
        <w:t xml:space="preserve">The project must be a capital work that will produce, </w:t>
      </w:r>
      <w:proofErr w:type="gramStart"/>
      <w:r w:rsidRPr="007E78A4">
        <w:rPr>
          <w:rFonts w:cs="Arial"/>
          <w:szCs w:val="20"/>
        </w:rPr>
        <w:t>expand</w:t>
      </w:r>
      <w:proofErr w:type="gramEnd"/>
      <w:r w:rsidRPr="007E78A4">
        <w:rPr>
          <w:rFonts w:cs="Arial"/>
          <w:szCs w:val="20"/>
        </w:rPr>
        <w:t xml:space="preserve"> or refine s</w:t>
      </w:r>
      <w:r w:rsidR="00983097" w:rsidRPr="007E78A4">
        <w:rPr>
          <w:rFonts w:cs="Arial"/>
          <w:szCs w:val="20"/>
        </w:rPr>
        <w:t xml:space="preserve">ubstantial, </w:t>
      </w:r>
      <w:r w:rsidR="00983097" w:rsidRPr="00125929">
        <w:rPr>
          <w:rFonts w:cs="Arial"/>
          <w:szCs w:val="20"/>
          <w:u w:val="single"/>
        </w:rPr>
        <w:t>long-term</w:t>
      </w:r>
      <w:r w:rsidR="00983097" w:rsidRPr="007E78A4">
        <w:rPr>
          <w:rFonts w:cs="Arial"/>
          <w:szCs w:val="20"/>
        </w:rPr>
        <w:t xml:space="preserve"> resources.</w:t>
      </w:r>
    </w:p>
    <w:p w14:paraId="273CF42C" w14:textId="77777777" w:rsidR="00ED76D6" w:rsidRPr="007E78A4" w:rsidRDefault="00ED76D6" w:rsidP="00125929">
      <w:pPr>
        <w:numPr>
          <w:ilvl w:val="0"/>
          <w:numId w:val="18"/>
        </w:numPr>
        <w:autoSpaceDE w:val="0"/>
        <w:autoSpaceDN w:val="0"/>
        <w:adjustRightInd w:val="0"/>
        <w:jc w:val="both"/>
        <w:rPr>
          <w:rFonts w:cs="Arial"/>
          <w:szCs w:val="20"/>
        </w:rPr>
      </w:pPr>
      <w:r w:rsidRPr="007E78A4">
        <w:rPr>
          <w:rFonts w:cs="Arial"/>
          <w:szCs w:val="20"/>
        </w:rPr>
        <w:t>The project must add lasting value to the church’s core business</w:t>
      </w:r>
      <w:r w:rsidR="00983097" w:rsidRPr="007E78A4">
        <w:rPr>
          <w:rFonts w:cs="Arial"/>
          <w:szCs w:val="20"/>
        </w:rPr>
        <w:t>.</w:t>
      </w:r>
    </w:p>
    <w:p w14:paraId="6870050A" w14:textId="77777777" w:rsidR="00ED76D6" w:rsidRPr="007E78A4" w:rsidRDefault="00ED76D6" w:rsidP="00125929">
      <w:pPr>
        <w:numPr>
          <w:ilvl w:val="0"/>
          <w:numId w:val="18"/>
        </w:numPr>
        <w:autoSpaceDE w:val="0"/>
        <w:autoSpaceDN w:val="0"/>
        <w:adjustRightInd w:val="0"/>
        <w:jc w:val="both"/>
        <w:rPr>
          <w:rFonts w:cs="Arial"/>
          <w:szCs w:val="20"/>
        </w:rPr>
      </w:pPr>
      <w:r w:rsidRPr="007E78A4">
        <w:rPr>
          <w:rFonts w:cs="Arial"/>
          <w:szCs w:val="20"/>
        </w:rPr>
        <w:t>The project must be “new”.</w:t>
      </w:r>
    </w:p>
    <w:p w14:paraId="2C7E2E4B" w14:textId="77777777" w:rsidR="00983097" w:rsidRPr="007E78A4" w:rsidRDefault="00983097" w:rsidP="00125929">
      <w:pPr>
        <w:autoSpaceDE w:val="0"/>
        <w:autoSpaceDN w:val="0"/>
        <w:adjustRightInd w:val="0"/>
        <w:ind w:left="360"/>
        <w:jc w:val="both"/>
        <w:rPr>
          <w:rFonts w:cs="Arial"/>
          <w:szCs w:val="20"/>
        </w:rPr>
      </w:pPr>
    </w:p>
    <w:p w14:paraId="7FC2CF08" w14:textId="77777777" w:rsidR="00ED76D6" w:rsidRPr="007E78A4" w:rsidRDefault="00ED76D6" w:rsidP="00125929">
      <w:pPr>
        <w:autoSpaceDE w:val="0"/>
        <w:autoSpaceDN w:val="0"/>
        <w:adjustRightInd w:val="0"/>
        <w:jc w:val="both"/>
        <w:rPr>
          <w:rFonts w:cs="Arial"/>
          <w:b/>
          <w:szCs w:val="20"/>
          <w:u w:val="single"/>
        </w:rPr>
      </w:pPr>
      <w:r w:rsidRPr="007E78A4">
        <w:rPr>
          <w:rFonts w:cs="Arial"/>
          <w:b/>
          <w:szCs w:val="20"/>
          <w:u w:val="single"/>
        </w:rPr>
        <w:t>AN EXPLANATION OF THE CRITERIA</w:t>
      </w:r>
    </w:p>
    <w:p w14:paraId="6F8D534D" w14:textId="77777777" w:rsidR="00983097" w:rsidRPr="00336638" w:rsidRDefault="00983097" w:rsidP="00125929">
      <w:pPr>
        <w:autoSpaceDE w:val="0"/>
        <w:autoSpaceDN w:val="0"/>
        <w:adjustRightInd w:val="0"/>
        <w:jc w:val="both"/>
        <w:rPr>
          <w:rFonts w:cs="Arial"/>
          <w:sz w:val="10"/>
          <w:szCs w:val="20"/>
          <w:u w:val="single"/>
        </w:rPr>
      </w:pPr>
    </w:p>
    <w:p w14:paraId="1BC1924F" w14:textId="77777777" w:rsidR="00512B82" w:rsidRPr="007E78A4" w:rsidRDefault="00512B82" w:rsidP="00125929">
      <w:pPr>
        <w:numPr>
          <w:ilvl w:val="0"/>
          <w:numId w:val="26"/>
        </w:numPr>
        <w:tabs>
          <w:tab w:val="clear" w:pos="720"/>
          <w:tab w:val="num" w:pos="0"/>
        </w:tabs>
        <w:autoSpaceDE w:val="0"/>
        <w:autoSpaceDN w:val="0"/>
        <w:adjustRightInd w:val="0"/>
        <w:ind w:left="360"/>
        <w:jc w:val="both"/>
        <w:rPr>
          <w:rFonts w:cs="Arial"/>
          <w:b/>
          <w:szCs w:val="20"/>
        </w:rPr>
      </w:pPr>
      <w:r w:rsidRPr="007E78A4">
        <w:rPr>
          <w:rFonts w:cs="Arial"/>
          <w:b/>
          <w:szCs w:val="20"/>
        </w:rPr>
        <w:t xml:space="preserve">The project must be a </w:t>
      </w:r>
      <w:r w:rsidR="00F34074" w:rsidRPr="007E78A4">
        <w:rPr>
          <w:rFonts w:cs="Arial"/>
          <w:b/>
          <w:szCs w:val="20"/>
        </w:rPr>
        <w:t>c</w:t>
      </w:r>
      <w:r w:rsidRPr="007E78A4">
        <w:rPr>
          <w:rFonts w:cs="Arial"/>
          <w:b/>
          <w:szCs w:val="20"/>
        </w:rPr>
        <w:t xml:space="preserve">apital </w:t>
      </w:r>
      <w:r w:rsidR="00F34074" w:rsidRPr="007E78A4">
        <w:rPr>
          <w:rFonts w:cs="Arial"/>
          <w:b/>
          <w:szCs w:val="20"/>
        </w:rPr>
        <w:t>w</w:t>
      </w:r>
      <w:r w:rsidRPr="007E78A4">
        <w:rPr>
          <w:rFonts w:cs="Arial"/>
          <w:b/>
          <w:szCs w:val="20"/>
        </w:rPr>
        <w:t xml:space="preserve">ork that will produce, </w:t>
      </w:r>
      <w:proofErr w:type="gramStart"/>
      <w:r w:rsidRPr="007E78A4">
        <w:rPr>
          <w:rFonts w:cs="Arial"/>
          <w:b/>
          <w:szCs w:val="20"/>
        </w:rPr>
        <w:t>expand</w:t>
      </w:r>
      <w:proofErr w:type="gramEnd"/>
      <w:r w:rsidRPr="007E78A4">
        <w:rPr>
          <w:rFonts w:cs="Arial"/>
          <w:b/>
          <w:szCs w:val="20"/>
        </w:rPr>
        <w:t xml:space="preserve"> or refine substantial, long-term resources </w:t>
      </w:r>
    </w:p>
    <w:p w14:paraId="6C169260" w14:textId="77777777" w:rsidR="00005AC5" w:rsidRPr="007E78A4" w:rsidRDefault="00005AC5" w:rsidP="00336638">
      <w:pPr>
        <w:ind w:left="360"/>
        <w:rPr>
          <w:rFonts w:cs="Arial"/>
          <w:szCs w:val="20"/>
        </w:rPr>
      </w:pPr>
      <w:r w:rsidRPr="007E78A4">
        <w:rPr>
          <w:rFonts w:cs="Arial"/>
          <w:szCs w:val="20"/>
        </w:rPr>
        <w:lastRenderedPageBreak/>
        <w:t xml:space="preserve">“Long-term resources” in this instance refers to </w:t>
      </w:r>
      <w:r w:rsidR="00ED76D6" w:rsidRPr="007E78A4">
        <w:rPr>
          <w:rFonts w:cs="Arial"/>
          <w:szCs w:val="20"/>
        </w:rPr>
        <w:t>the five “Ca</w:t>
      </w:r>
      <w:r w:rsidR="00F34074" w:rsidRPr="007E78A4">
        <w:rPr>
          <w:rFonts w:cs="Arial"/>
          <w:szCs w:val="20"/>
        </w:rPr>
        <w:t xml:space="preserve">pital </w:t>
      </w:r>
      <w:r w:rsidR="00ED76D6" w:rsidRPr="007E78A4">
        <w:rPr>
          <w:rFonts w:cs="Arial"/>
          <w:szCs w:val="20"/>
        </w:rPr>
        <w:t>R</w:t>
      </w:r>
      <w:r w:rsidR="00F34074" w:rsidRPr="007E78A4">
        <w:rPr>
          <w:rFonts w:cs="Arial"/>
          <w:szCs w:val="20"/>
        </w:rPr>
        <w:t xml:space="preserve">esource </w:t>
      </w:r>
      <w:r w:rsidR="00ED76D6" w:rsidRPr="007E78A4">
        <w:rPr>
          <w:rFonts w:cs="Arial"/>
          <w:szCs w:val="20"/>
        </w:rPr>
        <w:t>T</w:t>
      </w:r>
      <w:r w:rsidR="00F34074" w:rsidRPr="007E78A4">
        <w:rPr>
          <w:rFonts w:cs="Arial"/>
          <w:szCs w:val="20"/>
        </w:rPr>
        <w:t xml:space="preserve">ypes” identified in </w:t>
      </w:r>
      <w:r w:rsidR="00ED76D6" w:rsidRPr="007E78A4">
        <w:rPr>
          <w:rFonts w:cs="Arial"/>
          <w:szCs w:val="20"/>
        </w:rPr>
        <w:t>the NREMA Matrix</w:t>
      </w:r>
      <w:r w:rsidR="00125929">
        <w:rPr>
          <w:rFonts w:cs="Arial"/>
          <w:szCs w:val="20"/>
        </w:rPr>
        <w:t>: E</w:t>
      </w:r>
      <w:r w:rsidR="00F34074" w:rsidRPr="007E78A4">
        <w:rPr>
          <w:rFonts w:cs="Arial"/>
          <w:szCs w:val="20"/>
        </w:rPr>
        <w:t xml:space="preserve">quipment, </w:t>
      </w:r>
      <w:r w:rsidRPr="007E78A4">
        <w:rPr>
          <w:rFonts w:cs="Arial"/>
          <w:szCs w:val="20"/>
        </w:rPr>
        <w:t>structures, inventory, intellectual property, and ministry &amp; leadership</w:t>
      </w:r>
      <w:r w:rsidR="00336638">
        <w:rPr>
          <w:rFonts w:cs="Arial"/>
          <w:szCs w:val="20"/>
        </w:rPr>
        <w:t xml:space="preserve">. </w:t>
      </w:r>
      <w:r w:rsidRPr="007E78A4">
        <w:rPr>
          <w:rFonts w:cs="Arial"/>
          <w:szCs w:val="20"/>
        </w:rPr>
        <w:t xml:space="preserve">A project must produce, </w:t>
      </w:r>
      <w:proofErr w:type="gramStart"/>
      <w:r w:rsidRPr="007E78A4">
        <w:rPr>
          <w:rFonts w:cs="Arial"/>
          <w:szCs w:val="20"/>
        </w:rPr>
        <w:t>expand</w:t>
      </w:r>
      <w:proofErr w:type="gramEnd"/>
      <w:r w:rsidRPr="007E78A4">
        <w:rPr>
          <w:rFonts w:cs="Arial"/>
          <w:szCs w:val="20"/>
        </w:rPr>
        <w:t xml:space="preserve"> </w:t>
      </w:r>
      <w:r w:rsidR="00ED76D6" w:rsidRPr="007E78A4">
        <w:rPr>
          <w:rFonts w:cs="Arial"/>
          <w:szCs w:val="20"/>
        </w:rPr>
        <w:t>or refine one or more of these C</w:t>
      </w:r>
      <w:r w:rsidRPr="007E78A4">
        <w:rPr>
          <w:rFonts w:cs="Arial"/>
          <w:szCs w:val="20"/>
        </w:rPr>
        <w:t xml:space="preserve">apital </w:t>
      </w:r>
      <w:r w:rsidR="00ED76D6" w:rsidRPr="007E78A4">
        <w:rPr>
          <w:rFonts w:cs="Arial"/>
          <w:szCs w:val="20"/>
        </w:rPr>
        <w:t>R</w:t>
      </w:r>
      <w:r w:rsidRPr="007E78A4">
        <w:rPr>
          <w:rFonts w:cs="Arial"/>
          <w:szCs w:val="20"/>
        </w:rPr>
        <w:t>esources</w:t>
      </w:r>
      <w:r w:rsidR="001D769C">
        <w:rPr>
          <w:rFonts w:cs="Arial"/>
          <w:szCs w:val="20"/>
        </w:rPr>
        <w:t xml:space="preserve">.  </w:t>
      </w:r>
    </w:p>
    <w:p w14:paraId="38FA5720" w14:textId="77777777" w:rsidR="00005AC5" w:rsidRPr="007E78A4" w:rsidRDefault="00ED76D6" w:rsidP="00336638">
      <w:pPr>
        <w:ind w:left="360"/>
        <w:rPr>
          <w:rFonts w:cs="Arial"/>
          <w:szCs w:val="20"/>
        </w:rPr>
      </w:pPr>
      <w:r w:rsidRPr="007E78A4">
        <w:rPr>
          <w:rFonts w:cs="Arial"/>
          <w:szCs w:val="20"/>
        </w:rPr>
        <w:t>Normally</w:t>
      </w:r>
      <w:r w:rsidR="00983097" w:rsidRPr="007E78A4">
        <w:rPr>
          <w:rFonts w:cs="Arial"/>
          <w:szCs w:val="20"/>
        </w:rPr>
        <w:t xml:space="preserve"> </w:t>
      </w:r>
      <w:r w:rsidR="00005AC5" w:rsidRPr="007E78A4">
        <w:rPr>
          <w:rFonts w:cs="Arial"/>
          <w:szCs w:val="20"/>
        </w:rPr>
        <w:t xml:space="preserve">Sale Proceeds </w:t>
      </w:r>
      <w:r w:rsidRPr="007E78A4">
        <w:rPr>
          <w:rFonts w:cs="Arial"/>
          <w:szCs w:val="20"/>
        </w:rPr>
        <w:t xml:space="preserve">can </w:t>
      </w:r>
      <w:r w:rsidR="00005AC5" w:rsidRPr="007E78A4">
        <w:rPr>
          <w:rFonts w:cs="Arial"/>
          <w:szCs w:val="20"/>
        </w:rPr>
        <w:t>be used to expand ministry through new work, such as the creation of a new faith community</w:t>
      </w:r>
      <w:r w:rsidR="00336638">
        <w:rPr>
          <w:rFonts w:cs="Arial"/>
          <w:szCs w:val="20"/>
        </w:rPr>
        <w:t xml:space="preserve">. </w:t>
      </w:r>
      <w:r w:rsidR="00005AC5" w:rsidRPr="007E78A4">
        <w:rPr>
          <w:rFonts w:cs="Arial"/>
          <w:szCs w:val="20"/>
        </w:rPr>
        <w:t>However, building the capacity of leaders to enable the expansion of ministry through new work would also be appropriate</w:t>
      </w:r>
      <w:r w:rsidR="00336638">
        <w:rPr>
          <w:rFonts w:cs="Arial"/>
          <w:szCs w:val="20"/>
        </w:rPr>
        <w:t xml:space="preserve">. </w:t>
      </w:r>
      <w:r w:rsidR="00005AC5" w:rsidRPr="007E78A4">
        <w:rPr>
          <w:rFonts w:cs="Arial"/>
          <w:szCs w:val="20"/>
        </w:rPr>
        <w:t xml:space="preserve">Similarly, buying equipment to facilitate a new work would be a suitable use of Sale Proceeds if the </w:t>
      </w:r>
      <w:r w:rsidRPr="007E78A4">
        <w:rPr>
          <w:rFonts w:cs="Arial"/>
          <w:szCs w:val="20"/>
        </w:rPr>
        <w:t>C</w:t>
      </w:r>
      <w:r w:rsidR="00005AC5" w:rsidRPr="007E78A4">
        <w:rPr>
          <w:rFonts w:cs="Arial"/>
          <w:szCs w:val="20"/>
        </w:rPr>
        <w:t xml:space="preserve">apital </w:t>
      </w:r>
      <w:r w:rsidRPr="007E78A4">
        <w:rPr>
          <w:rFonts w:cs="Arial"/>
          <w:szCs w:val="20"/>
        </w:rPr>
        <w:t>R</w:t>
      </w:r>
      <w:r w:rsidR="00005AC5" w:rsidRPr="007E78A4">
        <w:rPr>
          <w:rFonts w:cs="Arial"/>
          <w:szCs w:val="20"/>
        </w:rPr>
        <w:t>esource, such as ministry, is expanded by the project</w:t>
      </w:r>
      <w:r w:rsidR="00336638">
        <w:rPr>
          <w:rFonts w:cs="Arial"/>
          <w:szCs w:val="20"/>
        </w:rPr>
        <w:t xml:space="preserve">. </w:t>
      </w:r>
      <w:r w:rsidR="00005AC5" w:rsidRPr="007E78A4">
        <w:rPr>
          <w:rFonts w:cs="Arial"/>
          <w:szCs w:val="20"/>
        </w:rPr>
        <w:t>It is the application of Sale Proceeds to one or more of the five Capital Resource Types employed in one of the eight Missional Project Types that will not only preserve ‘capital’ but potentially ‘produce, expand or refine’ it.</w:t>
      </w:r>
    </w:p>
    <w:p w14:paraId="76ED2FFA" w14:textId="77777777" w:rsidR="00D54641" w:rsidRPr="007E78A4" w:rsidRDefault="00D54641" w:rsidP="00125929">
      <w:pPr>
        <w:autoSpaceDE w:val="0"/>
        <w:autoSpaceDN w:val="0"/>
        <w:adjustRightInd w:val="0"/>
        <w:ind w:left="360"/>
        <w:jc w:val="both"/>
        <w:rPr>
          <w:rFonts w:cs="Arial"/>
          <w:szCs w:val="20"/>
        </w:rPr>
      </w:pPr>
    </w:p>
    <w:p w14:paraId="0456835C" w14:textId="77777777" w:rsidR="0001081B" w:rsidRPr="007E78A4" w:rsidRDefault="005B5446" w:rsidP="00125929">
      <w:pPr>
        <w:numPr>
          <w:ilvl w:val="0"/>
          <w:numId w:val="26"/>
        </w:numPr>
        <w:tabs>
          <w:tab w:val="clear" w:pos="720"/>
          <w:tab w:val="num" w:pos="360"/>
        </w:tabs>
        <w:autoSpaceDE w:val="0"/>
        <w:autoSpaceDN w:val="0"/>
        <w:adjustRightInd w:val="0"/>
        <w:ind w:left="360"/>
        <w:jc w:val="both"/>
        <w:rPr>
          <w:rFonts w:cs="Arial"/>
          <w:b/>
          <w:szCs w:val="20"/>
        </w:rPr>
      </w:pPr>
      <w:r w:rsidRPr="007E78A4">
        <w:rPr>
          <w:rFonts w:cs="Arial"/>
          <w:b/>
          <w:szCs w:val="20"/>
        </w:rPr>
        <w:t>The project must add lasting val</w:t>
      </w:r>
      <w:r w:rsidR="0001081B" w:rsidRPr="007E78A4">
        <w:rPr>
          <w:rFonts w:cs="Arial"/>
          <w:b/>
          <w:szCs w:val="20"/>
        </w:rPr>
        <w:t>ue to the church’s core business</w:t>
      </w:r>
      <w:r w:rsidR="001D769C">
        <w:rPr>
          <w:rFonts w:cs="Arial"/>
          <w:b/>
          <w:szCs w:val="20"/>
        </w:rPr>
        <w:t xml:space="preserve">.  </w:t>
      </w:r>
    </w:p>
    <w:p w14:paraId="05FA0584" w14:textId="77777777" w:rsidR="00983097" w:rsidRPr="007E78A4" w:rsidRDefault="00ED76D6" w:rsidP="00125929">
      <w:pPr>
        <w:ind w:left="360"/>
        <w:jc w:val="both"/>
        <w:rPr>
          <w:rFonts w:cs="Arial"/>
          <w:szCs w:val="20"/>
        </w:rPr>
      </w:pPr>
      <w:r w:rsidRPr="007E78A4">
        <w:rPr>
          <w:rFonts w:cs="Arial"/>
          <w:szCs w:val="20"/>
        </w:rPr>
        <w:t>The core business of the Church is expressed in the NSW</w:t>
      </w:r>
      <w:r w:rsidR="00897029">
        <w:rPr>
          <w:rFonts w:cs="Arial"/>
          <w:szCs w:val="20"/>
        </w:rPr>
        <w:t xml:space="preserve"> &amp; ACT</w:t>
      </w:r>
      <w:r w:rsidRPr="007E78A4">
        <w:rPr>
          <w:rFonts w:cs="Arial"/>
          <w:szCs w:val="20"/>
        </w:rPr>
        <w:t xml:space="preserve"> Synod </w:t>
      </w:r>
      <w:r w:rsidR="00B85316" w:rsidRPr="007E78A4">
        <w:rPr>
          <w:rFonts w:cs="Arial"/>
          <w:szCs w:val="20"/>
        </w:rPr>
        <w:t>Vision Statement</w:t>
      </w:r>
      <w:r w:rsidR="001D769C">
        <w:rPr>
          <w:rFonts w:cs="Arial"/>
          <w:szCs w:val="20"/>
        </w:rPr>
        <w:t xml:space="preserve">.  </w:t>
      </w:r>
      <w:r w:rsidRPr="007E78A4">
        <w:rPr>
          <w:rFonts w:cs="Arial"/>
          <w:szCs w:val="20"/>
        </w:rPr>
        <w:t xml:space="preserve">For a project to add lasting value to the church’s core business it must be aligned with that </w:t>
      </w:r>
      <w:r w:rsidR="00B85316" w:rsidRPr="007E78A4">
        <w:rPr>
          <w:rFonts w:cs="Arial"/>
          <w:szCs w:val="20"/>
        </w:rPr>
        <w:t>V</w:t>
      </w:r>
      <w:r w:rsidRPr="007E78A4">
        <w:rPr>
          <w:rFonts w:cs="Arial"/>
          <w:szCs w:val="20"/>
        </w:rPr>
        <w:t>ision</w:t>
      </w:r>
      <w:r w:rsidR="00B85316" w:rsidRPr="007E78A4">
        <w:rPr>
          <w:rFonts w:cs="Arial"/>
          <w:szCs w:val="20"/>
        </w:rPr>
        <w:t xml:space="preserve"> Statement</w:t>
      </w:r>
      <w:r w:rsidR="001D769C">
        <w:rPr>
          <w:rFonts w:cs="Arial"/>
          <w:szCs w:val="20"/>
        </w:rPr>
        <w:t xml:space="preserve">.  </w:t>
      </w:r>
    </w:p>
    <w:p w14:paraId="63B2490E" w14:textId="77777777" w:rsidR="00983097" w:rsidRPr="007E78A4" w:rsidRDefault="00983097" w:rsidP="00125929">
      <w:pPr>
        <w:ind w:left="360"/>
        <w:jc w:val="both"/>
        <w:rPr>
          <w:rFonts w:cs="Arial"/>
          <w:szCs w:val="20"/>
        </w:rPr>
      </w:pPr>
    </w:p>
    <w:p w14:paraId="49A98F74" w14:textId="77777777" w:rsidR="00983097" w:rsidRPr="007E78A4" w:rsidRDefault="00ED76D6" w:rsidP="00125929">
      <w:pPr>
        <w:ind w:left="360"/>
        <w:jc w:val="both"/>
        <w:rPr>
          <w:rFonts w:cs="Arial"/>
          <w:szCs w:val="20"/>
        </w:rPr>
      </w:pPr>
      <w:r w:rsidRPr="007E78A4">
        <w:rPr>
          <w:rFonts w:cs="Arial"/>
          <w:szCs w:val="20"/>
        </w:rPr>
        <w:t xml:space="preserve">A project is deemed to potentially ‘add lasting value to the church’s core business’ when, in the opinion of </w:t>
      </w:r>
      <w:r w:rsidR="001D769C">
        <w:rPr>
          <w:rFonts w:cs="Arial"/>
          <w:szCs w:val="20"/>
        </w:rPr>
        <w:t>UME</w:t>
      </w:r>
      <w:r w:rsidRPr="007E78A4">
        <w:rPr>
          <w:rFonts w:cs="Arial"/>
          <w:szCs w:val="20"/>
        </w:rPr>
        <w:t xml:space="preserve">, it </w:t>
      </w:r>
      <w:r w:rsidR="00B85316" w:rsidRPr="007E78A4">
        <w:rPr>
          <w:rFonts w:cs="Arial"/>
          <w:szCs w:val="20"/>
        </w:rPr>
        <w:t xml:space="preserve">is an appropriate mission which is aligned with the Synod’s Vision Statement and which brings </w:t>
      </w:r>
      <w:r w:rsidR="00983097" w:rsidRPr="007E78A4">
        <w:rPr>
          <w:rFonts w:cs="Arial"/>
          <w:szCs w:val="20"/>
        </w:rPr>
        <w:t xml:space="preserve">long-lasting transformation to at </w:t>
      </w:r>
      <w:r w:rsidRPr="007E78A4">
        <w:rPr>
          <w:rFonts w:cs="Arial"/>
          <w:szCs w:val="20"/>
        </w:rPr>
        <w:t>least one community</w:t>
      </w:r>
      <w:r w:rsidR="001D769C">
        <w:rPr>
          <w:rFonts w:cs="Arial"/>
          <w:szCs w:val="20"/>
        </w:rPr>
        <w:t xml:space="preserve">.  </w:t>
      </w:r>
    </w:p>
    <w:p w14:paraId="08F1282A" w14:textId="77777777" w:rsidR="00983097" w:rsidRPr="007E78A4" w:rsidRDefault="00983097" w:rsidP="00125929">
      <w:pPr>
        <w:ind w:left="360"/>
        <w:jc w:val="both"/>
        <w:rPr>
          <w:rFonts w:cs="Arial"/>
          <w:szCs w:val="20"/>
        </w:rPr>
      </w:pPr>
    </w:p>
    <w:p w14:paraId="269E90A0" w14:textId="77777777" w:rsidR="00005AC5" w:rsidRPr="007E78A4" w:rsidRDefault="005B5446" w:rsidP="00125929">
      <w:pPr>
        <w:ind w:left="360"/>
        <w:jc w:val="both"/>
        <w:rPr>
          <w:rFonts w:cs="Arial"/>
          <w:szCs w:val="20"/>
        </w:rPr>
      </w:pPr>
      <w:r w:rsidRPr="007E78A4">
        <w:rPr>
          <w:rFonts w:cs="Arial"/>
          <w:szCs w:val="20"/>
        </w:rPr>
        <w:t>The project should enable the church to carry out a substantial, long-term mission which it would not otherwise be able to put in place.</w:t>
      </w:r>
      <w:r w:rsidR="00ED76D6" w:rsidRPr="007E78A4">
        <w:rPr>
          <w:rFonts w:cs="Arial"/>
          <w:szCs w:val="20"/>
        </w:rPr>
        <w:t xml:space="preserve"> </w:t>
      </w:r>
      <w:r w:rsidR="00005AC5" w:rsidRPr="007E78A4">
        <w:rPr>
          <w:rFonts w:cs="Arial"/>
          <w:szCs w:val="20"/>
        </w:rPr>
        <w:t>An application to use Sale Proceeds for maintaining a ‘capital resource’, such as ministry, will not ‘add lasting value’ and should be declined</w:t>
      </w:r>
      <w:r w:rsidR="001D769C">
        <w:rPr>
          <w:rFonts w:cs="Arial"/>
          <w:szCs w:val="20"/>
        </w:rPr>
        <w:t xml:space="preserve">.  </w:t>
      </w:r>
      <w:r w:rsidR="00005AC5" w:rsidRPr="007E78A4">
        <w:rPr>
          <w:rFonts w:cs="Arial"/>
          <w:szCs w:val="20"/>
        </w:rPr>
        <w:t>However, Sale Proceeds can be used to fund new ministry in a new geographic area or to expand effective ministry among a new group of people</w:t>
      </w:r>
      <w:r w:rsidR="001D769C">
        <w:rPr>
          <w:rFonts w:cs="Arial"/>
          <w:szCs w:val="20"/>
        </w:rPr>
        <w:t xml:space="preserve">.  </w:t>
      </w:r>
    </w:p>
    <w:p w14:paraId="2C1F1AE6" w14:textId="77777777" w:rsidR="00D54641" w:rsidRPr="007E78A4" w:rsidRDefault="00D54641" w:rsidP="00D54641">
      <w:pPr>
        <w:autoSpaceDE w:val="0"/>
        <w:autoSpaceDN w:val="0"/>
        <w:adjustRightInd w:val="0"/>
        <w:jc w:val="both"/>
        <w:rPr>
          <w:rFonts w:cs="Arial"/>
          <w:szCs w:val="20"/>
        </w:rPr>
      </w:pPr>
    </w:p>
    <w:p w14:paraId="4057BC0D" w14:textId="77777777" w:rsidR="005B5446" w:rsidRPr="007E78A4" w:rsidRDefault="005B5446" w:rsidP="00125929">
      <w:pPr>
        <w:numPr>
          <w:ilvl w:val="0"/>
          <w:numId w:val="26"/>
        </w:numPr>
        <w:tabs>
          <w:tab w:val="clear" w:pos="720"/>
          <w:tab w:val="num" w:pos="360"/>
        </w:tabs>
        <w:autoSpaceDE w:val="0"/>
        <w:autoSpaceDN w:val="0"/>
        <w:adjustRightInd w:val="0"/>
        <w:ind w:left="360"/>
        <w:jc w:val="both"/>
        <w:rPr>
          <w:rFonts w:cs="Arial"/>
          <w:szCs w:val="20"/>
        </w:rPr>
      </w:pPr>
      <w:r w:rsidRPr="007E78A4">
        <w:rPr>
          <w:rFonts w:cs="Arial"/>
          <w:b/>
          <w:szCs w:val="20"/>
        </w:rPr>
        <w:t>The project must</w:t>
      </w:r>
      <w:r w:rsidR="004F6D22" w:rsidRPr="007E78A4">
        <w:rPr>
          <w:rFonts w:cs="Arial"/>
          <w:b/>
          <w:szCs w:val="20"/>
        </w:rPr>
        <w:t xml:space="preserve"> be</w:t>
      </w:r>
      <w:r w:rsidRPr="007E78A4">
        <w:rPr>
          <w:rFonts w:cs="Arial"/>
          <w:b/>
          <w:szCs w:val="20"/>
        </w:rPr>
        <w:t xml:space="preserve"> “new”</w:t>
      </w:r>
      <w:r w:rsidRPr="007E78A4">
        <w:rPr>
          <w:rFonts w:cs="Arial"/>
          <w:szCs w:val="20"/>
        </w:rPr>
        <w:t xml:space="preserve"> </w:t>
      </w:r>
      <w:r w:rsidRPr="00125929">
        <w:rPr>
          <w:rFonts w:cs="Arial"/>
          <w:b/>
          <w:szCs w:val="20"/>
        </w:rPr>
        <w:t>in one or more of the 4 following ways:</w:t>
      </w:r>
    </w:p>
    <w:p w14:paraId="00D6180B" w14:textId="77777777" w:rsidR="005B5446" w:rsidRPr="007E78A4" w:rsidRDefault="005B5446" w:rsidP="00125929">
      <w:pPr>
        <w:pStyle w:val="BodyText2"/>
        <w:numPr>
          <w:ilvl w:val="0"/>
          <w:numId w:val="19"/>
        </w:numPr>
        <w:ind w:left="684" w:hanging="171"/>
        <w:jc w:val="both"/>
        <w:rPr>
          <w:color w:val="auto"/>
          <w:szCs w:val="20"/>
        </w:rPr>
      </w:pPr>
      <w:r w:rsidRPr="007E78A4">
        <w:rPr>
          <w:color w:val="auto"/>
          <w:szCs w:val="20"/>
        </w:rPr>
        <w:t xml:space="preserve">The application is for a </w:t>
      </w:r>
      <w:r w:rsidRPr="007E78A4">
        <w:rPr>
          <w:b/>
          <w:color w:val="auto"/>
          <w:szCs w:val="20"/>
        </w:rPr>
        <w:t>new work</w:t>
      </w:r>
      <w:r w:rsidRPr="007E78A4">
        <w:rPr>
          <w:color w:val="auto"/>
          <w:szCs w:val="20"/>
        </w:rPr>
        <w:t>, i.e</w:t>
      </w:r>
      <w:r w:rsidR="001D769C">
        <w:rPr>
          <w:color w:val="auto"/>
          <w:szCs w:val="20"/>
        </w:rPr>
        <w:t xml:space="preserve">. </w:t>
      </w:r>
      <w:r w:rsidRPr="007E78A4">
        <w:rPr>
          <w:color w:val="auto"/>
          <w:szCs w:val="20"/>
        </w:rPr>
        <w:t>a new, substantial, long-term mission which the church would not otherwise be able to put in place</w:t>
      </w:r>
      <w:r w:rsidR="001D769C">
        <w:rPr>
          <w:color w:val="auto"/>
          <w:szCs w:val="20"/>
        </w:rPr>
        <w:t xml:space="preserve">.  </w:t>
      </w:r>
      <w:r w:rsidRPr="007E78A4">
        <w:rPr>
          <w:color w:val="auto"/>
          <w:szCs w:val="20"/>
        </w:rPr>
        <w:t xml:space="preserve"> </w:t>
      </w:r>
    </w:p>
    <w:p w14:paraId="3064FEE4" w14:textId="77777777" w:rsidR="00983097" w:rsidRPr="007E78A4" w:rsidRDefault="00983097" w:rsidP="00125929">
      <w:pPr>
        <w:pStyle w:val="BodyText2"/>
        <w:ind w:left="684" w:hanging="171"/>
        <w:jc w:val="both"/>
        <w:rPr>
          <w:color w:val="auto"/>
          <w:szCs w:val="20"/>
        </w:rPr>
      </w:pPr>
    </w:p>
    <w:p w14:paraId="2D9340B4" w14:textId="77777777" w:rsidR="005B5446" w:rsidRPr="007E78A4" w:rsidRDefault="005B5446" w:rsidP="00125929">
      <w:pPr>
        <w:pStyle w:val="BodyText2"/>
        <w:numPr>
          <w:ilvl w:val="0"/>
          <w:numId w:val="19"/>
        </w:numPr>
        <w:ind w:left="684" w:hanging="171"/>
        <w:jc w:val="both"/>
        <w:rPr>
          <w:color w:val="auto"/>
          <w:szCs w:val="20"/>
        </w:rPr>
      </w:pPr>
      <w:r w:rsidRPr="007E78A4">
        <w:rPr>
          <w:color w:val="auto"/>
          <w:szCs w:val="20"/>
        </w:rPr>
        <w:t xml:space="preserve">If an application is not for a new work, it may still be considered if it is for work to be based in a </w:t>
      </w:r>
      <w:r w:rsidR="00ED1D4B">
        <w:rPr>
          <w:color w:val="auto"/>
          <w:szCs w:val="20"/>
        </w:rPr>
        <w:br/>
      </w:r>
      <w:r w:rsidRPr="007E78A4">
        <w:rPr>
          <w:b/>
          <w:color w:val="auto"/>
          <w:szCs w:val="20"/>
        </w:rPr>
        <w:t>new geographical area</w:t>
      </w:r>
      <w:r w:rsidR="001D769C">
        <w:rPr>
          <w:color w:val="auto"/>
          <w:szCs w:val="20"/>
        </w:rPr>
        <w:t xml:space="preserve">.  </w:t>
      </w:r>
      <w:r w:rsidRPr="007E78A4">
        <w:rPr>
          <w:color w:val="auto"/>
          <w:szCs w:val="20"/>
        </w:rPr>
        <w:t xml:space="preserve"> </w:t>
      </w:r>
    </w:p>
    <w:p w14:paraId="05261080" w14:textId="77777777" w:rsidR="00983097" w:rsidRPr="007E78A4" w:rsidRDefault="00983097" w:rsidP="00125929">
      <w:pPr>
        <w:pStyle w:val="BodyText2"/>
        <w:ind w:left="684" w:hanging="171"/>
        <w:jc w:val="both"/>
        <w:rPr>
          <w:color w:val="auto"/>
          <w:szCs w:val="20"/>
        </w:rPr>
      </w:pPr>
    </w:p>
    <w:p w14:paraId="2053A4D4" w14:textId="77777777" w:rsidR="005B5446" w:rsidRPr="007E78A4" w:rsidRDefault="005B5446" w:rsidP="00125929">
      <w:pPr>
        <w:pStyle w:val="BodyText2"/>
        <w:numPr>
          <w:ilvl w:val="0"/>
          <w:numId w:val="19"/>
        </w:numPr>
        <w:ind w:left="684" w:hanging="171"/>
        <w:jc w:val="both"/>
        <w:rPr>
          <w:color w:val="auto"/>
          <w:szCs w:val="20"/>
        </w:rPr>
      </w:pPr>
      <w:r w:rsidRPr="007E78A4">
        <w:rPr>
          <w:color w:val="auto"/>
          <w:szCs w:val="20"/>
        </w:rPr>
        <w:t xml:space="preserve">If an application is neither for a new work nor for work to be based in a new geographical area, it may still be considered if it is for work in a </w:t>
      </w:r>
      <w:r w:rsidRPr="007E78A4">
        <w:rPr>
          <w:b/>
          <w:color w:val="auto"/>
          <w:szCs w:val="20"/>
        </w:rPr>
        <w:t>new mission area</w:t>
      </w:r>
      <w:r w:rsidR="00E01978">
        <w:rPr>
          <w:color w:val="auto"/>
          <w:szCs w:val="20"/>
        </w:rPr>
        <w:t xml:space="preserve">. </w:t>
      </w:r>
      <w:r w:rsidRPr="007E78A4">
        <w:rPr>
          <w:color w:val="auto"/>
          <w:szCs w:val="20"/>
        </w:rPr>
        <w:t>To give an example of a new mission area, if a congregation that has long participated in Special Religious Education (SRE) in a local primary school decided to employ someone to teach SRE in the local high school, that congregation would be entering a new mission area</w:t>
      </w:r>
      <w:r w:rsidR="00E01978">
        <w:rPr>
          <w:color w:val="auto"/>
          <w:szCs w:val="20"/>
        </w:rPr>
        <w:t xml:space="preserve">. </w:t>
      </w:r>
      <w:r w:rsidRPr="007E78A4">
        <w:rPr>
          <w:color w:val="auto"/>
          <w:szCs w:val="20"/>
        </w:rPr>
        <w:t>A new mission area may be thought of as a new area of work but not a new work.</w:t>
      </w:r>
    </w:p>
    <w:p w14:paraId="43E71C30" w14:textId="77777777" w:rsidR="005B5446" w:rsidRPr="007E78A4" w:rsidRDefault="005B5446" w:rsidP="00125929">
      <w:pPr>
        <w:pStyle w:val="BodyText2"/>
        <w:ind w:left="684" w:hanging="171"/>
        <w:jc w:val="both"/>
        <w:rPr>
          <w:color w:val="auto"/>
          <w:szCs w:val="20"/>
        </w:rPr>
      </w:pPr>
    </w:p>
    <w:p w14:paraId="1431445B" w14:textId="77777777" w:rsidR="005B5446" w:rsidRPr="007E78A4" w:rsidRDefault="005B5446" w:rsidP="00125929">
      <w:pPr>
        <w:pStyle w:val="BodyText2"/>
        <w:numPr>
          <w:ilvl w:val="0"/>
          <w:numId w:val="19"/>
        </w:numPr>
        <w:ind w:left="684" w:hanging="171"/>
        <w:jc w:val="both"/>
        <w:rPr>
          <w:color w:val="auto"/>
          <w:szCs w:val="20"/>
        </w:rPr>
      </w:pPr>
      <w:r w:rsidRPr="007E78A4">
        <w:rPr>
          <w:color w:val="auto"/>
          <w:szCs w:val="20"/>
        </w:rPr>
        <w:t xml:space="preserve">If an application is neither for a new work nor for work to be based in a new geographical or mission area, it would need to be for </w:t>
      </w:r>
      <w:r w:rsidRPr="007E78A4">
        <w:rPr>
          <w:b/>
          <w:color w:val="auto"/>
          <w:szCs w:val="20"/>
        </w:rPr>
        <w:t>work to be done in a new way</w:t>
      </w:r>
      <w:r w:rsidR="001D769C">
        <w:rPr>
          <w:color w:val="auto"/>
          <w:szCs w:val="20"/>
        </w:rPr>
        <w:t xml:space="preserve">. </w:t>
      </w:r>
      <w:r w:rsidRPr="007E78A4">
        <w:rPr>
          <w:color w:val="auto"/>
          <w:szCs w:val="20"/>
        </w:rPr>
        <w:t>For example, if using capital resources to build a ministry team could enable the church to be at work in a way in which previously it wasn't, this could conceivably give rise to a new, substantial, long-term mission which the church would not otherwise be able to put in place</w:t>
      </w:r>
      <w:r w:rsidR="001D769C">
        <w:rPr>
          <w:color w:val="auto"/>
          <w:szCs w:val="20"/>
        </w:rPr>
        <w:t xml:space="preserve">.  </w:t>
      </w:r>
      <w:r w:rsidRPr="007E78A4">
        <w:rPr>
          <w:color w:val="auto"/>
          <w:szCs w:val="20"/>
        </w:rPr>
        <w:t xml:space="preserve">However, the </w:t>
      </w:r>
      <w:r w:rsidR="000F0761" w:rsidRPr="000F0761">
        <w:rPr>
          <w:color w:val="auto"/>
          <w:szCs w:val="20"/>
        </w:rPr>
        <w:t>UME Grants Approvals</w:t>
      </w:r>
      <w:r w:rsidRPr="000F0761">
        <w:rPr>
          <w:color w:val="auto"/>
          <w:szCs w:val="20"/>
        </w:rPr>
        <w:t xml:space="preserve"> Committee will need to assess whether the team would be really operating in a new</w:t>
      </w:r>
      <w:r w:rsidRPr="007E78A4">
        <w:rPr>
          <w:color w:val="auto"/>
          <w:szCs w:val="20"/>
        </w:rPr>
        <w:t xml:space="preserve"> way - which would add value to the church's core business - or </w:t>
      </w:r>
      <w:r w:rsidR="00E01978">
        <w:rPr>
          <w:color w:val="auto"/>
          <w:szCs w:val="20"/>
        </w:rPr>
        <w:t>if</w:t>
      </w:r>
      <w:r w:rsidRPr="007E78A4">
        <w:rPr>
          <w:color w:val="auto"/>
          <w:szCs w:val="20"/>
        </w:rPr>
        <w:t xml:space="preserve"> team members would be operating in the same old ways</w:t>
      </w:r>
      <w:r w:rsidR="001D769C">
        <w:rPr>
          <w:color w:val="auto"/>
          <w:szCs w:val="20"/>
        </w:rPr>
        <w:t xml:space="preserve">.  </w:t>
      </w:r>
    </w:p>
    <w:p w14:paraId="411809DC" w14:textId="77777777" w:rsidR="005B5446" w:rsidRPr="007E78A4" w:rsidRDefault="005B5446" w:rsidP="001D769C">
      <w:pPr>
        <w:autoSpaceDE w:val="0"/>
        <w:autoSpaceDN w:val="0"/>
        <w:adjustRightInd w:val="0"/>
        <w:jc w:val="both"/>
        <w:rPr>
          <w:rFonts w:cs="Arial"/>
          <w:szCs w:val="20"/>
        </w:rPr>
      </w:pPr>
    </w:p>
    <w:p w14:paraId="523F1C9B" w14:textId="77777777" w:rsidR="007C3C97" w:rsidRPr="007E78A4" w:rsidRDefault="007C3C97" w:rsidP="00125929">
      <w:pPr>
        <w:tabs>
          <w:tab w:val="left" w:pos="720"/>
          <w:tab w:val="left" w:pos="1440"/>
          <w:tab w:val="left" w:pos="2160"/>
          <w:tab w:val="left" w:pos="2880"/>
        </w:tabs>
        <w:jc w:val="both"/>
        <w:rPr>
          <w:rFonts w:cs="Arial"/>
          <w:szCs w:val="20"/>
        </w:rPr>
      </w:pPr>
    </w:p>
    <w:p w14:paraId="5A393E6C" w14:textId="77777777" w:rsidR="006D6BC3" w:rsidRPr="007E78A4" w:rsidRDefault="006D6BC3" w:rsidP="00125929">
      <w:pPr>
        <w:tabs>
          <w:tab w:val="left" w:pos="2694"/>
        </w:tabs>
        <w:jc w:val="both"/>
        <w:rPr>
          <w:rFonts w:cs="Arial"/>
          <w:b/>
          <w:szCs w:val="20"/>
          <w:u w:val="single"/>
        </w:rPr>
      </w:pPr>
      <w:r w:rsidRPr="007E78A4">
        <w:rPr>
          <w:rFonts w:cs="Arial"/>
          <w:b/>
          <w:szCs w:val="20"/>
          <w:u w:val="single"/>
        </w:rPr>
        <w:t xml:space="preserve">COMPLETING THE </w:t>
      </w:r>
      <w:r w:rsidR="00A50036" w:rsidRPr="007E78A4">
        <w:rPr>
          <w:rFonts w:cs="Arial"/>
          <w:b/>
          <w:szCs w:val="20"/>
          <w:u w:val="single"/>
        </w:rPr>
        <w:t xml:space="preserve">NREMA </w:t>
      </w:r>
      <w:r w:rsidR="00AD37F8" w:rsidRPr="007E78A4">
        <w:rPr>
          <w:rFonts w:cs="Arial"/>
          <w:b/>
          <w:szCs w:val="20"/>
          <w:u w:val="single"/>
        </w:rPr>
        <w:t>APPLICATION</w:t>
      </w:r>
      <w:r w:rsidRPr="007E78A4">
        <w:rPr>
          <w:rFonts w:cs="Arial"/>
          <w:b/>
          <w:szCs w:val="20"/>
          <w:u w:val="single"/>
        </w:rPr>
        <w:t xml:space="preserve"> </w:t>
      </w:r>
    </w:p>
    <w:p w14:paraId="611CA673" w14:textId="77777777" w:rsidR="00983097" w:rsidRPr="007E78A4" w:rsidRDefault="00983097" w:rsidP="00125929">
      <w:pPr>
        <w:jc w:val="both"/>
        <w:rPr>
          <w:rFonts w:cs="Arial"/>
          <w:szCs w:val="20"/>
        </w:rPr>
      </w:pPr>
    </w:p>
    <w:p w14:paraId="232A753A" w14:textId="77777777" w:rsidR="006D6BC3" w:rsidRPr="007E78A4" w:rsidRDefault="006D6BC3" w:rsidP="00125929">
      <w:pPr>
        <w:jc w:val="both"/>
        <w:rPr>
          <w:rFonts w:cs="Arial"/>
          <w:szCs w:val="20"/>
        </w:rPr>
      </w:pPr>
      <w:r w:rsidRPr="007E78A4">
        <w:rPr>
          <w:rFonts w:cs="Arial"/>
          <w:szCs w:val="20"/>
        </w:rPr>
        <w:t xml:space="preserve">In the box labelled </w:t>
      </w:r>
      <w:r w:rsidRPr="007E78A4">
        <w:rPr>
          <w:rFonts w:cs="Arial"/>
          <w:szCs w:val="20"/>
          <w:u w:val="single"/>
        </w:rPr>
        <w:t>Project Title</w:t>
      </w:r>
      <w:r w:rsidRPr="007E78A4">
        <w:rPr>
          <w:rFonts w:cs="Arial"/>
          <w:szCs w:val="20"/>
        </w:rPr>
        <w:t xml:space="preserve"> – enter a title for the project</w:t>
      </w:r>
      <w:r w:rsidR="001D769C">
        <w:rPr>
          <w:rFonts w:cs="Arial"/>
          <w:szCs w:val="20"/>
        </w:rPr>
        <w:t xml:space="preserve">.  </w:t>
      </w:r>
      <w:r w:rsidRPr="007E78A4">
        <w:rPr>
          <w:rFonts w:cs="Arial"/>
          <w:szCs w:val="20"/>
        </w:rPr>
        <w:t xml:space="preserve"> </w:t>
      </w:r>
    </w:p>
    <w:p w14:paraId="2EDFF7AE" w14:textId="77777777" w:rsidR="006D6BC3" w:rsidRPr="007E78A4" w:rsidRDefault="006D6BC3" w:rsidP="00125929">
      <w:pPr>
        <w:tabs>
          <w:tab w:val="left" w:pos="2694"/>
        </w:tabs>
        <w:ind w:left="567" w:hanging="567"/>
        <w:jc w:val="both"/>
        <w:rPr>
          <w:rFonts w:cs="Arial"/>
          <w:szCs w:val="20"/>
        </w:rPr>
      </w:pPr>
    </w:p>
    <w:p w14:paraId="612D9E3C" w14:textId="77777777" w:rsidR="006D6BC3" w:rsidRPr="007E78A4" w:rsidRDefault="006D6BC3" w:rsidP="00125929">
      <w:pPr>
        <w:tabs>
          <w:tab w:val="left" w:pos="2694"/>
        </w:tabs>
        <w:ind w:left="567" w:hanging="567"/>
        <w:jc w:val="both"/>
        <w:rPr>
          <w:rFonts w:cs="Arial"/>
          <w:szCs w:val="20"/>
        </w:rPr>
      </w:pPr>
      <w:r w:rsidRPr="007E78A4">
        <w:rPr>
          <w:rFonts w:cs="Arial"/>
          <w:szCs w:val="20"/>
        </w:rPr>
        <w:t xml:space="preserve">In the box labelled </w:t>
      </w:r>
      <w:r w:rsidRPr="007E78A4">
        <w:rPr>
          <w:rFonts w:cs="Arial"/>
          <w:szCs w:val="20"/>
          <w:u w:val="single"/>
        </w:rPr>
        <w:t xml:space="preserve">Contribution to </w:t>
      </w:r>
      <w:r w:rsidR="00CE00CC">
        <w:rPr>
          <w:rFonts w:cs="Arial"/>
          <w:szCs w:val="20"/>
          <w:u w:val="single"/>
        </w:rPr>
        <w:t xml:space="preserve">Seeds of Growth last </w:t>
      </w:r>
      <w:r w:rsidRPr="007E78A4">
        <w:rPr>
          <w:rFonts w:cs="Arial"/>
          <w:szCs w:val="20"/>
          <w:u w:val="single"/>
        </w:rPr>
        <w:t>Year</w:t>
      </w:r>
      <w:r w:rsidR="005566CE">
        <w:rPr>
          <w:rFonts w:cs="Arial"/>
          <w:szCs w:val="20"/>
        </w:rPr>
        <w:t xml:space="preserve"> – </w:t>
      </w:r>
      <w:r w:rsidRPr="007E78A4">
        <w:rPr>
          <w:rFonts w:cs="Arial"/>
          <w:szCs w:val="20"/>
        </w:rPr>
        <w:t>enter the dollar amount.</w:t>
      </w:r>
    </w:p>
    <w:p w14:paraId="2E1C3D56" w14:textId="77777777" w:rsidR="006D6BC3" w:rsidRPr="007E78A4" w:rsidRDefault="006D6BC3" w:rsidP="00125929">
      <w:pPr>
        <w:tabs>
          <w:tab w:val="left" w:pos="2694"/>
        </w:tabs>
        <w:ind w:left="567" w:hanging="567"/>
        <w:jc w:val="both"/>
        <w:rPr>
          <w:rFonts w:cs="Arial"/>
          <w:szCs w:val="20"/>
        </w:rPr>
      </w:pPr>
    </w:p>
    <w:p w14:paraId="0C69E868" w14:textId="77777777" w:rsidR="006D6BC3" w:rsidRPr="007E78A4" w:rsidRDefault="006D6BC3" w:rsidP="00125929">
      <w:pPr>
        <w:tabs>
          <w:tab w:val="left" w:pos="2694"/>
        </w:tabs>
        <w:ind w:left="567" w:hanging="567"/>
        <w:jc w:val="both"/>
        <w:rPr>
          <w:rFonts w:cs="Arial"/>
          <w:szCs w:val="20"/>
        </w:rPr>
      </w:pPr>
      <w:r w:rsidRPr="007E78A4">
        <w:rPr>
          <w:rFonts w:cs="Arial"/>
          <w:szCs w:val="20"/>
        </w:rPr>
        <w:t xml:space="preserve">In the box labelled </w:t>
      </w:r>
      <w:r w:rsidRPr="007E78A4">
        <w:rPr>
          <w:rFonts w:cs="Arial"/>
          <w:szCs w:val="20"/>
          <w:u w:val="single"/>
        </w:rPr>
        <w:t>Property sold</w:t>
      </w:r>
      <w:r w:rsidRPr="007E78A4">
        <w:rPr>
          <w:rFonts w:cs="Arial"/>
          <w:szCs w:val="20"/>
        </w:rPr>
        <w:t xml:space="preserve"> </w:t>
      </w:r>
      <w:r w:rsidR="005566CE">
        <w:rPr>
          <w:rFonts w:cs="Arial"/>
          <w:szCs w:val="20"/>
        </w:rPr>
        <w:t xml:space="preserve">– </w:t>
      </w:r>
      <w:r w:rsidRPr="007E78A4">
        <w:rPr>
          <w:rFonts w:cs="Arial"/>
          <w:szCs w:val="20"/>
        </w:rPr>
        <w:t>enter “</w:t>
      </w:r>
      <w:r w:rsidRPr="007E78A4">
        <w:rPr>
          <w:rFonts w:cs="Arial"/>
          <w:i/>
          <w:iCs/>
          <w:szCs w:val="20"/>
        </w:rPr>
        <w:t>church”, “residence”, “hall</w:t>
      </w:r>
      <w:r w:rsidRPr="007E78A4">
        <w:rPr>
          <w:rFonts w:cs="Arial"/>
          <w:szCs w:val="20"/>
        </w:rPr>
        <w:t>” as appropriate.</w:t>
      </w:r>
    </w:p>
    <w:p w14:paraId="5605A14A" w14:textId="77777777" w:rsidR="006D6BC3" w:rsidRPr="007E78A4" w:rsidRDefault="006D6BC3" w:rsidP="00125929">
      <w:pPr>
        <w:tabs>
          <w:tab w:val="left" w:pos="2694"/>
        </w:tabs>
        <w:ind w:left="567" w:hanging="567"/>
        <w:jc w:val="both"/>
        <w:rPr>
          <w:rFonts w:cs="Arial"/>
          <w:szCs w:val="20"/>
        </w:rPr>
      </w:pPr>
    </w:p>
    <w:p w14:paraId="310986F9" w14:textId="77777777" w:rsidR="006D6BC3" w:rsidRPr="007E78A4" w:rsidRDefault="006D6BC3" w:rsidP="005566CE">
      <w:pPr>
        <w:tabs>
          <w:tab w:val="left" w:pos="3544"/>
        </w:tabs>
        <w:ind w:left="3544" w:hanging="3544"/>
        <w:jc w:val="both"/>
        <w:rPr>
          <w:rFonts w:cs="Arial"/>
          <w:szCs w:val="20"/>
        </w:rPr>
      </w:pPr>
      <w:r w:rsidRPr="007E78A4">
        <w:rPr>
          <w:rFonts w:cs="Arial"/>
          <w:szCs w:val="20"/>
        </w:rPr>
        <w:t xml:space="preserve">In the box labelled </w:t>
      </w:r>
      <w:r w:rsidRPr="007E78A4">
        <w:rPr>
          <w:rFonts w:cs="Arial"/>
          <w:szCs w:val="20"/>
          <w:u w:val="single"/>
        </w:rPr>
        <w:t>Sales Proceeds</w:t>
      </w:r>
      <w:r w:rsidR="005566CE">
        <w:rPr>
          <w:rFonts w:cs="Arial"/>
          <w:szCs w:val="20"/>
        </w:rPr>
        <w:t xml:space="preserve"> – </w:t>
      </w:r>
      <w:r w:rsidR="005566CE">
        <w:rPr>
          <w:rFonts w:cs="Arial"/>
          <w:szCs w:val="20"/>
        </w:rPr>
        <w:tab/>
      </w:r>
      <w:r w:rsidRPr="007E78A4">
        <w:rPr>
          <w:rFonts w:cs="Arial"/>
          <w:szCs w:val="20"/>
        </w:rPr>
        <w:t>enter the capital amount invested after deduction of tithe</w:t>
      </w:r>
      <w:r w:rsidR="006B2E9D" w:rsidRPr="007E78A4">
        <w:rPr>
          <w:rStyle w:val="FootnoteReference"/>
          <w:rFonts w:cs="Arial"/>
          <w:szCs w:val="20"/>
        </w:rPr>
        <w:footnoteReference w:id="1"/>
      </w:r>
      <w:r w:rsidRPr="007E78A4">
        <w:rPr>
          <w:rFonts w:cs="Arial"/>
          <w:szCs w:val="20"/>
        </w:rPr>
        <w:t>, and including any accrued interest.</w:t>
      </w:r>
    </w:p>
    <w:p w14:paraId="558BD84C" w14:textId="77777777" w:rsidR="006D6BC3" w:rsidRPr="007E78A4" w:rsidRDefault="006D6BC3" w:rsidP="00125929">
      <w:pPr>
        <w:tabs>
          <w:tab w:val="left" w:pos="2694"/>
        </w:tabs>
        <w:ind w:left="567" w:hanging="567"/>
        <w:jc w:val="both"/>
        <w:rPr>
          <w:rFonts w:cs="Arial"/>
          <w:szCs w:val="20"/>
        </w:rPr>
      </w:pPr>
    </w:p>
    <w:p w14:paraId="70F5AD47" w14:textId="77777777" w:rsidR="006D6BC3" w:rsidRPr="007E78A4" w:rsidRDefault="006D6BC3" w:rsidP="00125929">
      <w:pPr>
        <w:tabs>
          <w:tab w:val="left" w:pos="2694"/>
        </w:tabs>
        <w:jc w:val="both"/>
        <w:rPr>
          <w:rFonts w:cs="Arial"/>
          <w:b/>
          <w:szCs w:val="20"/>
          <w:u w:val="single"/>
        </w:rPr>
      </w:pPr>
      <w:r w:rsidRPr="007E78A4">
        <w:rPr>
          <w:rFonts w:cs="Arial"/>
          <w:b/>
          <w:szCs w:val="20"/>
          <w:u w:val="single"/>
        </w:rPr>
        <w:t>COMPLETING THE</w:t>
      </w:r>
      <w:r w:rsidR="00A50036" w:rsidRPr="007E78A4">
        <w:rPr>
          <w:rFonts w:cs="Arial"/>
          <w:b/>
          <w:szCs w:val="20"/>
          <w:u w:val="single"/>
        </w:rPr>
        <w:t xml:space="preserve"> </w:t>
      </w:r>
      <w:proofErr w:type="gramStart"/>
      <w:r w:rsidR="002744F0" w:rsidRPr="007E78A4">
        <w:rPr>
          <w:rFonts w:cs="Arial"/>
          <w:b/>
          <w:szCs w:val="20"/>
          <w:u w:val="single"/>
        </w:rPr>
        <w:t>LONG RANGE</w:t>
      </w:r>
      <w:proofErr w:type="gramEnd"/>
      <w:r w:rsidRPr="007E78A4">
        <w:rPr>
          <w:rFonts w:cs="Arial"/>
          <w:b/>
          <w:szCs w:val="20"/>
          <w:u w:val="single"/>
        </w:rPr>
        <w:t xml:space="preserve"> </w:t>
      </w:r>
      <w:r w:rsidR="002744F0" w:rsidRPr="007E78A4">
        <w:rPr>
          <w:rFonts w:cs="Arial"/>
          <w:b/>
          <w:szCs w:val="20"/>
          <w:u w:val="single"/>
        </w:rPr>
        <w:t>FORECAST</w:t>
      </w:r>
    </w:p>
    <w:p w14:paraId="1C057C8C" w14:textId="77777777" w:rsidR="00983097" w:rsidRPr="007E78A4" w:rsidRDefault="00983097" w:rsidP="00125929">
      <w:pPr>
        <w:tabs>
          <w:tab w:val="left" w:pos="2694"/>
        </w:tabs>
        <w:jc w:val="both"/>
        <w:rPr>
          <w:rFonts w:cs="Arial"/>
          <w:szCs w:val="20"/>
        </w:rPr>
      </w:pPr>
    </w:p>
    <w:p w14:paraId="1987D52A" w14:textId="77777777" w:rsidR="006D6BC3" w:rsidRPr="007E78A4" w:rsidRDefault="006D6BC3" w:rsidP="00125929">
      <w:pPr>
        <w:tabs>
          <w:tab w:val="left" w:pos="2694"/>
        </w:tabs>
        <w:jc w:val="both"/>
        <w:rPr>
          <w:rFonts w:cs="Arial"/>
          <w:szCs w:val="20"/>
        </w:rPr>
      </w:pPr>
      <w:r w:rsidRPr="007E78A4">
        <w:rPr>
          <w:rFonts w:cs="Arial"/>
          <w:szCs w:val="20"/>
        </w:rPr>
        <w:t xml:space="preserve">This form is </w:t>
      </w:r>
      <w:proofErr w:type="gramStart"/>
      <w:r w:rsidRPr="007E78A4">
        <w:rPr>
          <w:rFonts w:cs="Arial"/>
          <w:szCs w:val="20"/>
        </w:rPr>
        <w:t>similar to</w:t>
      </w:r>
      <w:proofErr w:type="gramEnd"/>
      <w:r w:rsidRPr="007E78A4">
        <w:rPr>
          <w:rFonts w:cs="Arial"/>
          <w:szCs w:val="20"/>
        </w:rPr>
        <w:t xml:space="preserve"> the </w:t>
      </w:r>
      <w:r w:rsidR="002E2F4C" w:rsidRPr="007E78A4">
        <w:rPr>
          <w:rFonts w:cs="Arial"/>
          <w:szCs w:val="20"/>
        </w:rPr>
        <w:t>UR2</w:t>
      </w:r>
      <w:r w:rsidRPr="007E78A4">
        <w:rPr>
          <w:rFonts w:cs="Arial"/>
          <w:szCs w:val="20"/>
        </w:rPr>
        <w:t xml:space="preserve"> Form so that applicants can easily transfer numbers across</w:t>
      </w:r>
      <w:r w:rsidR="001D769C">
        <w:rPr>
          <w:rFonts w:cs="Arial"/>
          <w:szCs w:val="20"/>
        </w:rPr>
        <w:t xml:space="preserve">. </w:t>
      </w:r>
      <w:r w:rsidRPr="007E78A4">
        <w:rPr>
          <w:rFonts w:cs="Arial"/>
          <w:szCs w:val="20"/>
        </w:rPr>
        <w:t xml:space="preserve"> Some rows have been combined for simplicity</w:t>
      </w:r>
      <w:r w:rsidR="001D769C">
        <w:rPr>
          <w:rFonts w:cs="Arial"/>
          <w:szCs w:val="20"/>
        </w:rPr>
        <w:t xml:space="preserve">. </w:t>
      </w:r>
      <w:r w:rsidRPr="007E78A4">
        <w:rPr>
          <w:rFonts w:cs="Arial"/>
          <w:szCs w:val="20"/>
        </w:rPr>
        <w:t xml:space="preserve"> The first two columns enable comparison of budget to actual figures in the previous year and the next three columns are forward projections on which your funding requests in the </w:t>
      </w:r>
      <w:r w:rsidR="00B97B4B" w:rsidRPr="007E78A4">
        <w:rPr>
          <w:rFonts w:cs="Arial"/>
          <w:szCs w:val="20"/>
        </w:rPr>
        <w:t>Application Form Summary</w:t>
      </w:r>
      <w:r w:rsidR="00A50036" w:rsidRPr="007E78A4">
        <w:rPr>
          <w:rFonts w:cs="Arial"/>
          <w:szCs w:val="20"/>
        </w:rPr>
        <w:t xml:space="preserve"> </w:t>
      </w:r>
      <w:r w:rsidRPr="007E78A4">
        <w:rPr>
          <w:rFonts w:cs="Arial"/>
          <w:szCs w:val="20"/>
        </w:rPr>
        <w:t>are based</w:t>
      </w:r>
      <w:r w:rsidR="001D769C">
        <w:rPr>
          <w:rFonts w:cs="Arial"/>
          <w:szCs w:val="20"/>
        </w:rPr>
        <w:t xml:space="preserve">.  </w:t>
      </w:r>
    </w:p>
    <w:p w14:paraId="0B09589E" w14:textId="77777777" w:rsidR="00DB5551" w:rsidRPr="007E78A4" w:rsidRDefault="00DB5551" w:rsidP="00125929">
      <w:pPr>
        <w:tabs>
          <w:tab w:val="left" w:pos="2694"/>
        </w:tabs>
        <w:jc w:val="both"/>
        <w:rPr>
          <w:rFonts w:cs="Arial"/>
          <w:szCs w:val="20"/>
        </w:rPr>
      </w:pPr>
    </w:p>
    <w:p w14:paraId="00996D42" w14:textId="77777777" w:rsidR="00DB5551" w:rsidRPr="007E78A4" w:rsidRDefault="00DB5551" w:rsidP="00125929">
      <w:pPr>
        <w:tabs>
          <w:tab w:val="left" w:pos="2694"/>
        </w:tabs>
        <w:jc w:val="both"/>
        <w:rPr>
          <w:rFonts w:cs="Arial"/>
          <w:szCs w:val="20"/>
        </w:rPr>
      </w:pPr>
    </w:p>
    <w:p w14:paraId="190137DF" w14:textId="77777777" w:rsidR="00DB5551" w:rsidRPr="007E78A4" w:rsidRDefault="00DB5551" w:rsidP="00125929">
      <w:pPr>
        <w:tabs>
          <w:tab w:val="left" w:pos="2694"/>
        </w:tabs>
        <w:jc w:val="both"/>
        <w:rPr>
          <w:rFonts w:cs="Arial"/>
          <w:b/>
          <w:szCs w:val="20"/>
          <w:u w:val="single"/>
        </w:rPr>
      </w:pPr>
      <w:r w:rsidRPr="007E78A4">
        <w:rPr>
          <w:rFonts w:cs="Arial"/>
          <w:b/>
          <w:szCs w:val="20"/>
          <w:u w:val="single"/>
        </w:rPr>
        <w:t>ASSISTANCE WITH PREPARING YOUR APPLICATION</w:t>
      </w:r>
    </w:p>
    <w:p w14:paraId="5EC93702" w14:textId="77777777" w:rsidR="00DB5551" w:rsidRPr="007E78A4" w:rsidRDefault="00DB5551" w:rsidP="00125929">
      <w:pPr>
        <w:tabs>
          <w:tab w:val="left" w:pos="2694"/>
        </w:tabs>
        <w:jc w:val="both"/>
        <w:rPr>
          <w:rFonts w:cs="Arial"/>
          <w:szCs w:val="20"/>
        </w:rPr>
      </w:pPr>
    </w:p>
    <w:p w14:paraId="68503AA1" w14:textId="77777777" w:rsidR="00DB5551" w:rsidRDefault="00CE00CC" w:rsidP="00125929">
      <w:pPr>
        <w:tabs>
          <w:tab w:val="left" w:pos="2694"/>
        </w:tabs>
        <w:jc w:val="both"/>
        <w:rPr>
          <w:rFonts w:cs="Arial"/>
          <w:szCs w:val="20"/>
        </w:rPr>
      </w:pPr>
      <w:r>
        <w:rPr>
          <w:rFonts w:cs="Arial"/>
          <w:szCs w:val="20"/>
        </w:rPr>
        <w:t>Your Presbytery allocated</w:t>
      </w:r>
      <w:r w:rsidR="00287BFD">
        <w:rPr>
          <w:rFonts w:cs="Arial"/>
          <w:szCs w:val="20"/>
        </w:rPr>
        <w:t xml:space="preserve"> </w:t>
      </w:r>
      <w:r w:rsidR="00287BFD" w:rsidRPr="00E01978">
        <w:rPr>
          <w:rFonts w:cs="Arial"/>
          <w:b/>
          <w:szCs w:val="20"/>
        </w:rPr>
        <w:t>UME</w:t>
      </w:r>
      <w:r w:rsidR="00DB5551" w:rsidRPr="00E01978">
        <w:rPr>
          <w:rFonts w:cs="Arial"/>
          <w:b/>
          <w:szCs w:val="20"/>
        </w:rPr>
        <w:t xml:space="preserve"> </w:t>
      </w:r>
      <w:r w:rsidR="0043683B" w:rsidRPr="00E01978">
        <w:rPr>
          <w:rFonts w:cs="Arial"/>
          <w:b/>
          <w:szCs w:val="20"/>
        </w:rPr>
        <w:t xml:space="preserve">Mission </w:t>
      </w:r>
      <w:r w:rsidRPr="00E01978">
        <w:rPr>
          <w:rFonts w:cs="Arial"/>
          <w:b/>
          <w:szCs w:val="20"/>
        </w:rPr>
        <w:t>Facilitation</w:t>
      </w:r>
      <w:r w:rsidR="00DB5551" w:rsidRPr="00E01978">
        <w:rPr>
          <w:rFonts w:cs="Arial"/>
          <w:b/>
          <w:szCs w:val="20"/>
        </w:rPr>
        <w:t xml:space="preserve"> Consultant</w:t>
      </w:r>
      <w:r w:rsidR="00E24C71">
        <w:rPr>
          <w:rFonts w:cs="Arial"/>
          <w:szCs w:val="20"/>
        </w:rPr>
        <w:t xml:space="preserve"> is</w:t>
      </w:r>
      <w:r w:rsidR="00DB5551" w:rsidRPr="007E78A4">
        <w:rPr>
          <w:rFonts w:cs="Arial"/>
          <w:szCs w:val="20"/>
        </w:rPr>
        <w:t xml:space="preserve"> available to consult with you in preparing your application</w:t>
      </w:r>
      <w:r w:rsidR="0020507B" w:rsidRPr="007E78A4">
        <w:rPr>
          <w:rFonts w:cs="Arial"/>
          <w:szCs w:val="20"/>
        </w:rPr>
        <w:t>:</w:t>
      </w:r>
    </w:p>
    <w:p w14:paraId="68E60E0C" w14:textId="77777777" w:rsidR="00CE00CC" w:rsidRPr="007E78A4" w:rsidRDefault="00CE00CC" w:rsidP="00125929">
      <w:pPr>
        <w:tabs>
          <w:tab w:val="left" w:pos="2694"/>
        </w:tabs>
        <w:jc w:val="both"/>
        <w:rPr>
          <w:rFonts w:cs="Arial"/>
          <w:szCs w:val="20"/>
        </w:rPr>
      </w:pPr>
    </w:p>
    <w:tbl>
      <w:tblPr>
        <w:tblStyle w:val="TableGrid"/>
        <w:tblW w:w="0" w:type="auto"/>
        <w:tblLook w:val="04A0" w:firstRow="1" w:lastRow="0" w:firstColumn="1" w:lastColumn="0" w:noHBand="0" w:noVBand="1"/>
      </w:tblPr>
      <w:tblGrid>
        <w:gridCol w:w="2286"/>
        <w:gridCol w:w="2311"/>
        <w:gridCol w:w="2246"/>
        <w:gridCol w:w="1963"/>
        <w:gridCol w:w="1954"/>
      </w:tblGrid>
      <w:tr w:rsidR="00015A4A" w14:paraId="3ACFCB80" w14:textId="77777777" w:rsidTr="00015A4A">
        <w:tc>
          <w:tcPr>
            <w:tcW w:w="2122" w:type="dxa"/>
            <w:shd w:val="clear" w:color="auto" w:fill="B6DDE8" w:themeFill="accent5" w:themeFillTint="66"/>
          </w:tcPr>
          <w:p w14:paraId="5CB5E136" w14:textId="77777777" w:rsidR="00CE00CC" w:rsidRDefault="00CE00CC" w:rsidP="00CE00CC">
            <w:pPr>
              <w:jc w:val="center"/>
              <w:rPr>
                <w:rFonts w:cs="Arial"/>
                <w:szCs w:val="20"/>
              </w:rPr>
            </w:pPr>
            <w:r>
              <w:rPr>
                <w:rFonts w:cs="Arial"/>
                <w:szCs w:val="20"/>
              </w:rPr>
              <w:t>Parramatta Nepean; Mid North Coast; Far North Coast</w:t>
            </w:r>
            <w:r>
              <w:rPr>
                <w:rFonts w:cs="Arial"/>
                <w:szCs w:val="20"/>
              </w:rPr>
              <w:br/>
            </w:r>
          </w:p>
        </w:tc>
        <w:tc>
          <w:tcPr>
            <w:tcW w:w="2423" w:type="dxa"/>
            <w:shd w:val="clear" w:color="auto" w:fill="B6DDE8" w:themeFill="accent5" w:themeFillTint="66"/>
          </w:tcPr>
          <w:p w14:paraId="488DC250" w14:textId="77777777" w:rsidR="00CE00CC" w:rsidRDefault="009665E1" w:rsidP="009665E1">
            <w:pPr>
              <w:jc w:val="center"/>
              <w:rPr>
                <w:rFonts w:cs="Arial"/>
                <w:szCs w:val="20"/>
              </w:rPr>
            </w:pPr>
            <w:r>
              <w:rPr>
                <w:rFonts w:cs="Arial"/>
                <w:szCs w:val="20"/>
              </w:rPr>
              <w:t>Sydney</w:t>
            </w:r>
            <w:r w:rsidR="00CE00CC">
              <w:rPr>
                <w:rFonts w:cs="Arial"/>
                <w:szCs w:val="20"/>
              </w:rPr>
              <w:t xml:space="preserve">; </w:t>
            </w:r>
            <w:r>
              <w:rPr>
                <w:rFonts w:cs="Arial"/>
                <w:szCs w:val="20"/>
              </w:rPr>
              <w:t xml:space="preserve">The </w:t>
            </w:r>
            <w:r w:rsidR="00CE00CC">
              <w:rPr>
                <w:rFonts w:cs="Arial"/>
                <w:szCs w:val="20"/>
              </w:rPr>
              <w:t>Hunter</w:t>
            </w:r>
            <w:r>
              <w:rPr>
                <w:rFonts w:cs="Arial"/>
                <w:szCs w:val="20"/>
              </w:rPr>
              <w:t>; Sydney Central Coast</w:t>
            </w:r>
          </w:p>
        </w:tc>
        <w:tc>
          <w:tcPr>
            <w:tcW w:w="2265" w:type="dxa"/>
            <w:shd w:val="clear" w:color="auto" w:fill="B6DDE8" w:themeFill="accent5" w:themeFillTint="66"/>
          </w:tcPr>
          <w:p w14:paraId="01644DE9" w14:textId="77777777" w:rsidR="00CE00CC" w:rsidRDefault="00CE00CC" w:rsidP="00CE00CC">
            <w:pPr>
              <w:jc w:val="center"/>
              <w:rPr>
                <w:rFonts w:cs="Arial"/>
                <w:szCs w:val="20"/>
              </w:rPr>
            </w:pPr>
            <w:r>
              <w:rPr>
                <w:rFonts w:cs="Arial"/>
                <w:szCs w:val="20"/>
              </w:rPr>
              <w:t>Canberra Region; Georges River; Illawarra</w:t>
            </w:r>
          </w:p>
        </w:tc>
        <w:tc>
          <w:tcPr>
            <w:tcW w:w="1979" w:type="dxa"/>
            <w:shd w:val="clear" w:color="auto" w:fill="B6DDE8" w:themeFill="accent5" w:themeFillTint="66"/>
          </w:tcPr>
          <w:p w14:paraId="000D84C4" w14:textId="77777777" w:rsidR="00CE00CC" w:rsidRDefault="009665E1" w:rsidP="00CE00CC">
            <w:pPr>
              <w:jc w:val="center"/>
              <w:rPr>
                <w:rFonts w:cs="Arial"/>
                <w:szCs w:val="20"/>
              </w:rPr>
            </w:pPr>
            <w:r>
              <w:rPr>
                <w:rFonts w:cs="Arial"/>
                <w:szCs w:val="20"/>
              </w:rPr>
              <w:t>General</w:t>
            </w:r>
          </w:p>
        </w:tc>
        <w:tc>
          <w:tcPr>
            <w:tcW w:w="1971" w:type="dxa"/>
            <w:shd w:val="clear" w:color="auto" w:fill="B6DDE8" w:themeFill="accent5" w:themeFillTint="66"/>
          </w:tcPr>
          <w:p w14:paraId="21AB119F" w14:textId="77777777" w:rsidR="00CE00CC" w:rsidRDefault="00CE00CC" w:rsidP="00CE00CC">
            <w:pPr>
              <w:jc w:val="center"/>
              <w:rPr>
                <w:rFonts w:cs="Arial"/>
                <w:szCs w:val="20"/>
              </w:rPr>
            </w:pPr>
            <w:r>
              <w:rPr>
                <w:rFonts w:cs="Arial"/>
                <w:szCs w:val="20"/>
              </w:rPr>
              <w:t>Saltbush Presbyteries</w:t>
            </w:r>
          </w:p>
        </w:tc>
      </w:tr>
      <w:tr w:rsidR="00015A4A" w14:paraId="192D05DC" w14:textId="77777777" w:rsidTr="00015A4A">
        <w:tc>
          <w:tcPr>
            <w:tcW w:w="2122" w:type="dxa"/>
            <w:shd w:val="clear" w:color="auto" w:fill="FDE9D9" w:themeFill="accent6" w:themeFillTint="33"/>
          </w:tcPr>
          <w:p w14:paraId="50BECCD8" w14:textId="77777777" w:rsidR="00CE00CC" w:rsidRDefault="00CE00CC" w:rsidP="00CE00CC">
            <w:pPr>
              <w:jc w:val="center"/>
              <w:rPr>
                <w:rFonts w:cs="Arial"/>
                <w:szCs w:val="20"/>
              </w:rPr>
            </w:pPr>
            <w:proofErr w:type="spellStart"/>
            <w:r>
              <w:rPr>
                <w:rFonts w:cs="Arial"/>
                <w:szCs w:val="20"/>
              </w:rPr>
              <w:t>Falepaini</w:t>
            </w:r>
            <w:proofErr w:type="spellEnd"/>
            <w:r>
              <w:rPr>
                <w:rFonts w:cs="Arial"/>
                <w:szCs w:val="20"/>
              </w:rPr>
              <w:t xml:space="preserve"> </w:t>
            </w:r>
            <w:proofErr w:type="spellStart"/>
            <w:r>
              <w:rPr>
                <w:rFonts w:cs="Arial"/>
                <w:szCs w:val="20"/>
              </w:rPr>
              <w:t>Maile</w:t>
            </w:r>
            <w:proofErr w:type="spellEnd"/>
          </w:p>
        </w:tc>
        <w:tc>
          <w:tcPr>
            <w:tcW w:w="2423" w:type="dxa"/>
            <w:shd w:val="clear" w:color="auto" w:fill="FDE9D9" w:themeFill="accent6" w:themeFillTint="33"/>
          </w:tcPr>
          <w:p w14:paraId="42C56CCF" w14:textId="77777777" w:rsidR="00CE00CC" w:rsidRDefault="00CE00CC" w:rsidP="00CE00CC">
            <w:pPr>
              <w:jc w:val="center"/>
              <w:rPr>
                <w:rFonts w:cs="Arial"/>
                <w:szCs w:val="20"/>
              </w:rPr>
            </w:pPr>
            <w:r>
              <w:rPr>
                <w:rFonts w:cs="Arial"/>
                <w:szCs w:val="20"/>
              </w:rPr>
              <w:t xml:space="preserve">Raymond </w:t>
            </w:r>
            <w:proofErr w:type="spellStart"/>
            <w:r>
              <w:rPr>
                <w:rFonts w:cs="Arial"/>
                <w:szCs w:val="20"/>
              </w:rPr>
              <w:t>Joso</w:t>
            </w:r>
            <w:proofErr w:type="spellEnd"/>
          </w:p>
        </w:tc>
        <w:tc>
          <w:tcPr>
            <w:tcW w:w="2265" w:type="dxa"/>
            <w:shd w:val="clear" w:color="auto" w:fill="FDE9D9" w:themeFill="accent6" w:themeFillTint="33"/>
          </w:tcPr>
          <w:p w14:paraId="2AEC2215" w14:textId="77777777" w:rsidR="00CE00CC" w:rsidRDefault="00CE00CC" w:rsidP="00CE00CC">
            <w:pPr>
              <w:jc w:val="center"/>
              <w:rPr>
                <w:rFonts w:cs="Arial"/>
                <w:szCs w:val="20"/>
              </w:rPr>
            </w:pPr>
            <w:r>
              <w:rPr>
                <w:rFonts w:cs="Arial"/>
                <w:szCs w:val="20"/>
              </w:rPr>
              <w:t>Cameron Eccleston</w:t>
            </w:r>
          </w:p>
        </w:tc>
        <w:tc>
          <w:tcPr>
            <w:tcW w:w="1979" w:type="dxa"/>
            <w:shd w:val="clear" w:color="auto" w:fill="FDE9D9" w:themeFill="accent6" w:themeFillTint="33"/>
          </w:tcPr>
          <w:p w14:paraId="3FE45426" w14:textId="77777777" w:rsidR="00CE00CC" w:rsidRDefault="00CE00CC" w:rsidP="00CE00CC">
            <w:pPr>
              <w:jc w:val="center"/>
              <w:rPr>
                <w:rFonts w:cs="Arial"/>
                <w:szCs w:val="20"/>
              </w:rPr>
            </w:pPr>
            <w:r>
              <w:rPr>
                <w:rFonts w:cs="Arial"/>
                <w:szCs w:val="20"/>
              </w:rPr>
              <w:t xml:space="preserve">Jorge </w:t>
            </w:r>
            <w:proofErr w:type="spellStart"/>
            <w:r>
              <w:rPr>
                <w:rFonts w:cs="Arial"/>
                <w:szCs w:val="20"/>
              </w:rPr>
              <w:t>Rebolledo</w:t>
            </w:r>
            <w:proofErr w:type="spellEnd"/>
          </w:p>
        </w:tc>
        <w:tc>
          <w:tcPr>
            <w:tcW w:w="1971" w:type="dxa"/>
            <w:shd w:val="clear" w:color="auto" w:fill="FDE9D9" w:themeFill="accent6" w:themeFillTint="33"/>
          </w:tcPr>
          <w:p w14:paraId="357D0B73" w14:textId="77777777" w:rsidR="00CE00CC" w:rsidRDefault="00CE00CC" w:rsidP="00CE00CC">
            <w:pPr>
              <w:jc w:val="center"/>
              <w:rPr>
                <w:rFonts w:cs="Arial"/>
                <w:szCs w:val="20"/>
              </w:rPr>
            </w:pPr>
            <w:r>
              <w:rPr>
                <w:rFonts w:cs="Arial"/>
                <w:szCs w:val="20"/>
              </w:rPr>
              <w:t>Mark Faulkner</w:t>
            </w:r>
          </w:p>
        </w:tc>
      </w:tr>
      <w:tr w:rsidR="00015A4A" w:rsidRPr="00015A4A" w14:paraId="2B602F8B" w14:textId="77777777" w:rsidTr="00015A4A">
        <w:tc>
          <w:tcPr>
            <w:tcW w:w="2122" w:type="dxa"/>
          </w:tcPr>
          <w:p w14:paraId="6F467C8B" w14:textId="77777777" w:rsidR="00CE00CC" w:rsidRPr="00015A4A" w:rsidRDefault="00CE00CC" w:rsidP="00CE00CC">
            <w:pPr>
              <w:jc w:val="center"/>
              <w:rPr>
                <w:rFonts w:ascii="Arial Narrow" w:hAnsi="Arial Narrow" w:cs="Arial"/>
                <w:sz w:val="18"/>
                <w:szCs w:val="20"/>
              </w:rPr>
            </w:pPr>
            <w:r w:rsidRPr="00015A4A">
              <w:rPr>
                <w:rFonts w:ascii="Arial Narrow" w:hAnsi="Arial Narrow" w:cs="Arial"/>
                <w:sz w:val="18"/>
                <w:szCs w:val="20"/>
              </w:rPr>
              <w:br/>
            </w:r>
            <w:hyperlink r:id="rId9" w:history="1">
              <w:r w:rsidRPr="00015A4A">
                <w:rPr>
                  <w:rStyle w:val="Hyperlink"/>
                  <w:rFonts w:ascii="Arial Narrow" w:hAnsi="Arial Narrow" w:cs="Arial"/>
                  <w:sz w:val="18"/>
                  <w:szCs w:val="20"/>
                </w:rPr>
                <w:t>FalepainiM@nswact.uca.org.au</w:t>
              </w:r>
            </w:hyperlink>
          </w:p>
          <w:p w14:paraId="7E24E677" w14:textId="77777777" w:rsidR="00CE00CC" w:rsidRPr="00015A4A" w:rsidRDefault="00CE00CC" w:rsidP="00CE00CC">
            <w:pPr>
              <w:jc w:val="center"/>
              <w:rPr>
                <w:rFonts w:ascii="Arial Narrow" w:hAnsi="Arial Narrow" w:cs="Arial"/>
                <w:sz w:val="18"/>
                <w:szCs w:val="20"/>
              </w:rPr>
            </w:pPr>
          </w:p>
          <w:p w14:paraId="68AA5ABD" w14:textId="77777777" w:rsidR="00CE00CC" w:rsidRPr="00015A4A" w:rsidRDefault="00CE00CC" w:rsidP="00CE00CC">
            <w:pPr>
              <w:jc w:val="center"/>
              <w:rPr>
                <w:rFonts w:ascii="Arial Narrow" w:hAnsi="Arial Narrow" w:cs="Arial"/>
                <w:sz w:val="18"/>
                <w:szCs w:val="20"/>
              </w:rPr>
            </w:pPr>
            <w:r w:rsidRPr="00015A4A">
              <w:rPr>
                <w:rFonts w:ascii="Arial Narrow" w:hAnsi="Arial Narrow" w:cs="Arial"/>
                <w:sz w:val="18"/>
                <w:szCs w:val="20"/>
              </w:rPr>
              <w:t>0467</w:t>
            </w:r>
            <w:r w:rsidR="00015A4A" w:rsidRPr="00015A4A">
              <w:rPr>
                <w:rFonts w:ascii="Arial Narrow" w:hAnsi="Arial Narrow" w:cs="Arial"/>
                <w:sz w:val="18"/>
                <w:szCs w:val="20"/>
              </w:rPr>
              <w:t xml:space="preserve"> </w:t>
            </w:r>
            <w:r w:rsidRPr="00015A4A">
              <w:rPr>
                <w:rFonts w:ascii="Arial Narrow" w:hAnsi="Arial Narrow" w:cs="Arial"/>
                <w:sz w:val="18"/>
                <w:szCs w:val="20"/>
              </w:rPr>
              <w:t>766</w:t>
            </w:r>
            <w:r w:rsidR="00015A4A" w:rsidRPr="00015A4A">
              <w:rPr>
                <w:rFonts w:ascii="Arial Narrow" w:hAnsi="Arial Narrow" w:cs="Arial"/>
                <w:sz w:val="18"/>
                <w:szCs w:val="20"/>
              </w:rPr>
              <w:t xml:space="preserve"> </w:t>
            </w:r>
            <w:r w:rsidRPr="00015A4A">
              <w:rPr>
                <w:rFonts w:ascii="Arial Narrow" w:hAnsi="Arial Narrow" w:cs="Arial"/>
                <w:sz w:val="18"/>
                <w:szCs w:val="20"/>
              </w:rPr>
              <w:t>927</w:t>
            </w:r>
          </w:p>
        </w:tc>
        <w:tc>
          <w:tcPr>
            <w:tcW w:w="2423" w:type="dxa"/>
          </w:tcPr>
          <w:p w14:paraId="6A67FA12" w14:textId="77777777" w:rsidR="00CE00CC" w:rsidRPr="00015A4A" w:rsidRDefault="00CE00CC" w:rsidP="00CE00CC">
            <w:pPr>
              <w:jc w:val="center"/>
              <w:rPr>
                <w:rFonts w:ascii="Arial Narrow" w:hAnsi="Arial Narrow" w:cs="Arial"/>
                <w:sz w:val="18"/>
                <w:szCs w:val="20"/>
              </w:rPr>
            </w:pPr>
          </w:p>
          <w:p w14:paraId="31F17695" w14:textId="77777777" w:rsidR="00CE00CC" w:rsidRPr="00015A4A" w:rsidRDefault="007442E8" w:rsidP="00CE00CC">
            <w:pPr>
              <w:jc w:val="center"/>
              <w:rPr>
                <w:rFonts w:ascii="Arial Narrow" w:hAnsi="Arial Narrow" w:cs="Arial"/>
                <w:sz w:val="18"/>
                <w:szCs w:val="20"/>
              </w:rPr>
            </w:pPr>
            <w:hyperlink r:id="rId10" w:history="1">
              <w:r w:rsidR="00CE00CC" w:rsidRPr="00015A4A">
                <w:rPr>
                  <w:rStyle w:val="Hyperlink"/>
                  <w:rFonts w:ascii="Arial Narrow" w:hAnsi="Arial Narrow" w:cs="Arial"/>
                  <w:sz w:val="18"/>
                  <w:szCs w:val="20"/>
                </w:rPr>
                <w:t>raymondj@nswact.uca.org.au</w:t>
              </w:r>
            </w:hyperlink>
          </w:p>
          <w:p w14:paraId="175EF724" w14:textId="77777777" w:rsidR="00CE00CC" w:rsidRPr="00015A4A" w:rsidRDefault="00CE00CC" w:rsidP="00CE00CC">
            <w:pPr>
              <w:jc w:val="center"/>
              <w:rPr>
                <w:rFonts w:ascii="Arial Narrow" w:hAnsi="Arial Narrow" w:cs="Arial"/>
                <w:sz w:val="18"/>
                <w:szCs w:val="20"/>
              </w:rPr>
            </w:pPr>
          </w:p>
          <w:p w14:paraId="313BDEB8" w14:textId="77777777" w:rsidR="00CE00CC" w:rsidRPr="00015A4A" w:rsidRDefault="00CE00CC" w:rsidP="00CE00CC">
            <w:pPr>
              <w:jc w:val="center"/>
              <w:rPr>
                <w:rFonts w:ascii="Arial Narrow" w:hAnsi="Arial Narrow" w:cs="Arial"/>
                <w:sz w:val="18"/>
                <w:szCs w:val="20"/>
              </w:rPr>
            </w:pPr>
            <w:r w:rsidRPr="00015A4A">
              <w:rPr>
                <w:rFonts w:ascii="Arial Narrow" w:hAnsi="Arial Narrow" w:cs="Arial"/>
                <w:sz w:val="18"/>
                <w:szCs w:val="20"/>
              </w:rPr>
              <w:t>0418</w:t>
            </w:r>
            <w:r w:rsidR="00015A4A" w:rsidRPr="00015A4A">
              <w:rPr>
                <w:rFonts w:ascii="Arial Narrow" w:hAnsi="Arial Narrow" w:cs="Arial"/>
                <w:sz w:val="18"/>
                <w:szCs w:val="20"/>
              </w:rPr>
              <w:t xml:space="preserve"> </w:t>
            </w:r>
            <w:r w:rsidRPr="00015A4A">
              <w:rPr>
                <w:rFonts w:ascii="Arial Narrow" w:hAnsi="Arial Narrow" w:cs="Arial"/>
                <w:sz w:val="18"/>
                <w:szCs w:val="20"/>
              </w:rPr>
              <w:t>866</w:t>
            </w:r>
            <w:r w:rsidR="00015A4A" w:rsidRPr="00015A4A">
              <w:rPr>
                <w:rFonts w:ascii="Arial Narrow" w:hAnsi="Arial Narrow" w:cs="Arial"/>
                <w:sz w:val="18"/>
                <w:szCs w:val="20"/>
              </w:rPr>
              <w:t xml:space="preserve"> </w:t>
            </w:r>
            <w:r w:rsidRPr="00015A4A">
              <w:rPr>
                <w:rFonts w:ascii="Arial Narrow" w:hAnsi="Arial Narrow" w:cs="Arial"/>
                <w:sz w:val="18"/>
                <w:szCs w:val="20"/>
              </w:rPr>
              <w:t>388</w:t>
            </w:r>
          </w:p>
        </w:tc>
        <w:tc>
          <w:tcPr>
            <w:tcW w:w="2265" w:type="dxa"/>
          </w:tcPr>
          <w:p w14:paraId="60DC0CFD" w14:textId="77777777" w:rsidR="00CE00CC" w:rsidRPr="00015A4A" w:rsidRDefault="00CE00CC" w:rsidP="00CE00CC">
            <w:pPr>
              <w:jc w:val="center"/>
              <w:rPr>
                <w:rFonts w:ascii="Arial Narrow" w:hAnsi="Arial Narrow" w:cs="Arial"/>
                <w:sz w:val="18"/>
                <w:szCs w:val="20"/>
              </w:rPr>
            </w:pPr>
          </w:p>
          <w:p w14:paraId="74EB1F12" w14:textId="77777777" w:rsidR="00CE00CC" w:rsidRPr="00015A4A" w:rsidRDefault="007442E8" w:rsidP="00CE00CC">
            <w:pPr>
              <w:jc w:val="center"/>
              <w:rPr>
                <w:rFonts w:ascii="Arial Narrow" w:hAnsi="Arial Narrow" w:cs="Arial"/>
                <w:sz w:val="18"/>
                <w:szCs w:val="20"/>
              </w:rPr>
            </w:pPr>
            <w:hyperlink r:id="rId11" w:history="1">
              <w:r w:rsidR="00CE00CC" w:rsidRPr="00015A4A">
                <w:rPr>
                  <w:rStyle w:val="Hyperlink"/>
                  <w:rFonts w:ascii="Arial Narrow" w:hAnsi="Arial Narrow" w:cs="Arial"/>
                  <w:sz w:val="18"/>
                  <w:szCs w:val="20"/>
                </w:rPr>
                <w:t>camerone@nswact.uca.org.au</w:t>
              </w:r>
            </w:hyperlink>
            <w:r w:rsidR="00CE00CC" w:rsidRPr="00015A4A">
              <w:rPr>
                <w:rFonts w:ascii="Arial Narrow" w:hAnsi="Arial Narrow" w:cs="Arial"/>
                <w:sz w:val="18"/>
                <w:szCs w:val="20"/>
              </w:rPr>
              <w:t xml:space="preserve"> </w:t>
            </w:r>
          </w:p>
          <w:p w14:paraId="7B13FB95" w14:textId="77777777" w:rsidR="00CE00CC" w:rsidRPr="00015A4A" w:rsidRDefault="00CE00CC" w:rsidP="00CE00CC">
            <w:pPr>
              <w:jc w:val="center"/>
              <w:rPr>
                <w:rFonts w:ascii="Arial Narrow" w:hAnsi="Arial Narrow" w:cs="Arial"/>
                <w:sz w:val="18"/>
                <w:szCs w:val="20"/>
              </w:rPr>
            </w:pPr>
          </w:p>
          <w:p w14:paraId="48A781AF" w14:textId="77777777" w:rsidR="00CE00CC" w:rsidRPr="00015A4A" w:rsidRDefault="00015A4A" w:rsidP="00CE00CC">
            <w:pPr>
              <w:jc w:val="center"/>
              <w:rPr>
                <w:rFonts w:ascii="Arial Narrow" w:hAnsi="Arial Narrow" w:cs="Arial"/>
                <w:sz w:val="18"/>
                <w:szCs w:val="20"/>
              </w:rPr>
            </w:pPr>
            <w:r w:rsidRPr="00015A4A">
              <w:rPr>
                <w:rFonts w:ascii="Arial Narrow" w:hAnsi="Arial Narrow" w:cs="Arial"/>
                <w:sz w:val="18"/>
                <w:szCs w:val="20"/>
              </w:rPr>
              <w:t>0457 782 549</w:t>
            </w:r>
          </w:p>
        </w:tc>
        <w:tc>
          <w:tcPr>
            <w:tcW w:w="1979" w:type="dxa"/>
          </w:tcPr>
          <w:p w14:paraId="5D26E878" w14:textId="77777777" w:rsidR="00CE00CC" w:rsidRPr="00015A4A" w:rsidRDefault="00CE00CC" w:rsidP="00CE00CC">
            <w:pPr>
              <w:jc w:val="center"/>
              <w:rPr>
                <w:rFonts w:ascii="Arial Narrow" w:hAnsi="Arial Narrow" w:cs="Arial"/>
                <w:sz w:val="18"/>
                <w:szCs w:val="20"/>
              </w:rPr>
            </w:pPr>
          </w:p>
          <w:p w14:paraId="38B131E4" w14:textId="77777777" w:rsidR="00015A4A" w:rsidRDefault="007442E8" w:rsidP="00CE00CC">
            <w:pPr>
              <w:jc w:val="center"/>
              <w:rPr>
                <w:rFonts w:ascii="Arial Narrow" w:hAnsi="Arial Narrow" w:cs="Arial"/>
                <w:sz w:val="18"/>
                <w:szCs w:val="20"/>
              </w:rPr>
            </w:pPr>
            <w:hyperlink r:id="rId12" w:history="1">
              <w:r w:rsidR="00015A4A" w:rsidRPr="00015A4A">
                <w:rPr>
                  <w:rStyle w:val="Hyperlink"/>
                  <w:rFonts w:ascii="Arial Narrow" w:hAnsi="Arial Narrow" w:cs="Arial"/>
                  <w:sz w:val="18"/>
                  <w:szCs w:val="20"/>
                </w:rPr>
                <w:t>jorger@nswact.uca.org.au</w:t>
              </w:r>
            </w:hyperlink>
          </w:p>
          <w:p w14:paraId="00D3B9B2" w14:textId="77777777" w:rsidR="00015A4A" w:rsidRDefault="00015A4A" w:rsidP="00CE00CC">
            <w:pPr>
              <w:jc w:val="center"/>
              <w:rPr>
                <w:rFonts w:ascii="Arial Narrow" w:hAnsi="Arial Narrow" w:cs="Arial"/>
                <w:sz w:val="18"/>
                <w:szCs w:val="20"/>
              </w:rPr>
            </w:pPr>
          </w:p>
          <w:p w14:paraId="5587882D" w14:textId="77777777" w:rsidR="00015A4A" w:rsidRPr="00015A4A" w:rsidRDefault="00015A4A" w:rsidP="00CE00CC">
            <w:pPr>
              <w:jc w:val="center"/>
              <w:rPr>
                <w:rFonts w:ascii="Arial Narrow" w:hAnsi="Arial Narrow" w:cs="Arial"/>
                <w:sz w:val="18"/>
                <w:szCs w:val="20"/>
              </w:rPr>
            </w:pPr>
            <w:r>
              <w:rPr>
                <w:rFonts w:ascii="Arial Narrow" w:hAnsi="Arial Narrow" w:cs="Arial"/>
                <w:sz w:val="18"/>
                <w:szCs w:val="20"/>
              </w:rPr>
              <w:t>0472 802 795</w:t>
            </w:r>
          </w:p>
        </w:tc>
        <w:tc>
          <w:tcPr>
            <w:tcW w:w="1971" w:type="dxa"/>
          </w:tcPr>
          <w:p w14:paraId="4B800E20" w14:textId="77777777" w:rsidR="00CE00CC" w:rsidRPr="00015A4A" w:rsidRDefault="00CE00CC" w:rsidP="00CE00CC">
            <w:pPr>
              <w:jc w:val="center"/>
              <w:rPr>
                <w:rFonts w:ascii="Arial Narrow" w:hAnsi="Arial Narrow" w:cs="Arial"/>
                <w:sz w:val="18"/>
                <w:szCs w:val="20"/>
              </w:rPr>
            </w:pPr>
          </w:p>
          <w:p w14:paraId="0AAAB686" w14:textId="77777777" w:rsidR="00015A4A" w:rsidRDefault="007442E8" w:rsidP="00CE00CC">
            <w:pPr>
              <w:jc w:val="center"/>
              <w:rPr>
                <w:rFonts w:ascii="Arial Narrow" w:hAnsi="Arial Narrow" w:cs="Arial"/>
                <w:sz w:val="18"/>
                <w:szCs w:val="20"/>
              </w:rPr>
            </w:pPr>
            <w:hyperlink r:id="rId13" w:history="1">
              <w:r w:rsidR="00015A4A" w:rsidRPr="00015A4A">
                <w:rPr>
                  <w:rStyle w:val="Hyperlink"/>
                  <w:rFonts w:ascii="Arial Narrow" w:hAnsi="Arial Narrow" w:cs="Arial"/>
                  <w:sz w:val="18"/>
                  <w:szCs w:val="20"/>
                </w:rPr>
                <w:t>markf@nswact.uca.org.au</w:t>
              </w:r>
            </w:hyperlink>
            <w:r w:rsidR="00015A4A" w:rsidRPr="00015A4A">
              <w:rPr>
                <w:rFonts w:ascii="Arial Narrow" w:hAnsi="Arial Narrow" w:cs="Arial"/>
                <w:sz w:val="18"/>
                <w:szCs w:val="20"/>
              </w:rPr>
              <w:t xml:space="preserve"> </w:t>
            </w:r>
          </w:p>
          <w:p w14:paraId="5228DE70" w14:textId="77777777" w:rsidR="00015A4A" w:rsidRDefault="00015A4A" w:rsidP="00CE00CC">
            <w:pPr>
              <w:jc w:val="center"/>
              <w:rPr>
                <w:rFonts w:ascii="Arial Narrow" w:hAnsi="Arial Narrow" w:cs="Arial"/>
                <w:sz w:val="18"/>
                <w:szCs w:val="20"/>
              </w:rPr>
            </w:pPr>
          </w:p>
          <w:p w14:paraId="04EA4B87" w14:textId="77777777" w:rsidR="00015A4A" w:rsidRPr="00015A4A" w:rsidRDefault="00015A4A" w:rsidP="00CE00CC">
            <w:pPr>
              <w:jc w:val="center"/>
              <w:rPr>
                <w:rFonts w:ascii="Arial Narrow" w:hAnsi="Arial Narrow" w:cs="Arial"/>
                <w:sz w:val="18"/>
                <w:szCs w:val="20"/>
              </w:rPr>
            </w:pPr>
            <w:r>
              <w:rPr>
                <w:rFonts w:ascii="Arial Narrow" w:hAnsi="Arial Narrow" w:cs="Arial"/>
                <w:sz w:val="18"/>
                <w:szCs w:val="20"/>
              </w:rPr>
              <w:t>0477 720 151</w:t>
            </w:r>
          </w:p>
        </w:tc>
      </w:tr>
    </w:tbl>
    <w:p w14:paraId="240CB580" w14:textId="77777777" w:rsidR="006D6BC3" w:rsidRDefault="006D6BC3" w:rsidP="00125929">
      <w:pPr>
        <w:jc w:val="both"/>
        <w:rPr>
          <w:rFonts w:cs="Arial"/>
          <w:szCs w:val="20"/>
        </w:rPr>
      </w:pPr>
    </w:p>
    <w:p w14:paraId="169BA65A" w14:textId="77777777" w:rsidR="006D6BC3" w:rsidRPr="007E78A4" w:rsidRDefault="006D6BC3" w:rsidP="00125929">
      <w:pPr>
        <w:pStyle w:val="Footer"/>
        <w:tabs>
          <w:tab w:val="clear" w:pos="4153"/>
          <w:tab w:val="clear" w:pos="8306"/>
          <w:tab w:val="left" w:pos="2694"/>
        </w:tabs>
        <w:jc w:val="both"/>
        <w:rPr>
          <w:rFonts w:cs="Arial"/>
          <w:b/>
          <w:bCs/>
          <w:szCs w:val="20"/>
          <w:u w:val="single"/>
        </w:rPr>
      </w:pPr>
      <w:r w:rsidRPr="007E78A4">
        <w:rPr>
          <w:rFonts w:cs="Arial"/>
          <w:b/>
          <w:bCs/>
          <w:szCs w:val="20"/>
          <w:u w:val="single"/>
        </w:rPr>
        <w:t>LODGING YOUR APPLICATION</w:t>
      </w:r>
    </w:p>
    <w:p w14:paraId="6C497CAC" w14:textId="77777777" w:rsidR="00983097" w:rsidRPr="007E78A4" w:rsidRDefault="00983097" w:rsidP="00125929">
      <w:pPr>
        <w:tabs>
          <w:tab w:val="left" w:pos="2694"/>
        </w:tabs>
        <w:jc w:val="both"/>
        <w:rPr>
          <w:rFonts w:cs="Arial"/>
          <w:szCs w:val="20"/>
        </w:rPr>
      </w:pPr>
    </w:p>
    <w:p w14:paraId="5A40B23E" w14:textId="77777777" w:rsidR="006D6BC3" w:rsidRPr="007E78A4" w:rsidRDefault="00DB5551" w:rsidP="00125929">
      <w:pPr>
        <w:tabs>
          <w:tab w:val="left" w:pos="2694"/>
        </w:tabs>
        <w:jc w:val="both"/>
        <w:rPr>
          <w:rFonts w:cs="Arial"/>
          <w:szCs w:val="20"/>
        </w:rPr>
      </w:pPr>
      <w:r w:rsidRPr="007E78A4">
        <w:rPr>
          <w:rFonts w:cs="Arial"/>
          <w:szCs w:val="20"/>
        </w:rPr>
        <w:t xml:space="preserve">When you have completed the application, </w:t>
      </w:r>
      <w:r w:rsidR="006D6BC3" w:rsidRPr="00125929">
        <w:rPr>
          <w:rFonts w:cs="Arial"/>
          <w:szCs w:val="20"/>
          <w:u w:val="single"/>
        </w:rPr>
        <w:t xml:space="preserve">forward </w:t>
      </w:r>
      <w:r w:rsidRPr="00125929">
        <w:rPr>
          <w:rFonts w:cs="Arial"/>
          <w:szCs w:val="20"/>
          <w:u w:val="single"/>
        </w:rPr>
        <w:t xml:space="preserve">it </w:t>
      </w:r>
      <w:r w:rsidR="006D6BC3" w:rsidRPr="00125929">
        <w:rPr>
          <w:rFonts w:cs="Arial"/>
          <w:szCs w:val="20"/>
          <w:u w:val="single"/>
        </w:rPr>
        <w:t xml:space="preserve">to your </w:t>
      </w:r>
      <w:r w:rsidRPr="00125929">
        <w:rPr>
          <w:rFonts w:cs="Arial"/>
          <w:szCs w:val="20"/>
          <w:u w:val="single"/>
        </w:rPr>
        <w:t>P</w:t>
      </w:r>
      <w:r w:rsidR="006D6BC3" w:rsidRPr="00125929">
        <w:rPr>
          <w:rFonts w:cs="Arial"/>
          <w:szCs w:val="20"/>
          <w:u w:val="single"/>
        </w:rPr>
        <w:t xml:space="preserve">resbytery (or the appropriate </w:t>
      </w:r>
      <w:r w:rsidRPr="00125929">
        <w:rPr>
          <w:rFonts w:cs="Arial"/>
          <w:szCs w:val="20"/>
          <w:u w:val="single"/>
        </w:rPr>
        <w:t>P</w:t>
      </w:r>
      <w:r w:rsidR="006D6BC3" w:rsidRPr="00125929">
        <w:rPr>
          <w:rFonts w:cs="Arial"/>
          <w:szCs w:val="20"/>
          <w:u w:val="single"/>
        </w:rPr>
        <w:t>resbytery committee) with a request for them to forward it to</w:t>
      </w:r>
      <w:r w:rsidR="00957956">
        <w:rPr>
          <w:rFonts w:cs="Arial"/>
          <w:szCs w:val="20"/>
          <w:u w:val="single"/>
        </w:rPr>
        <w:t xml:space="preserve"> UME</w:t>
      </w:r>
      <w:r w:rsidR="006D6BC3" w:rsidRPr="00125929">
        <w:rPr>
          <w:rFonts w:cs="Arial"/>
          <w:szCs w:val="20"/>
          <w:u w:val="single"/>
        </w:rPr>
        <w:t xml:space="preserve"> </w:t>
      </w:r>
      <w:r w:rsidR="006D6BC3" w:rsidRPr="007E78A4">
        <w:rPr>
          <w:rFonts w:cs="Arial"/>
          <w:szCs w:val="20"/>
        </w:rPr>
        <w:t>accompanied by their assessment of the strategic value of the project within the life of the presbytery</w:t>
      </w:r>
      <w:r w:rsidR="001D769C">
        <w:rPr>
          <w:rFonts w:cs="Arial"/>
          <w:szCs w:val="20"/>
        </w:rPr>
        <w:t xml:space="preserve">.  </w:t>
      </w:r>
      <w:r w:rsidR="006D6BC3" w:rsidRPr="007E78A4">
        <w:rPr>
          <w:rFonts w:cs="Arial"/>
          <w:szCs w:val="20"/>
        </w:rPr>
        <w:t xml:space="preserve">Presbyteries will then lodge the application with </w:t>
      </w:r>
      <w:r w:rsidR="00957956">
        <w:rPr>
          <w:rFonts w:cs="Arial"/>
          <w:szCs w:val="20"/>
        </w:rPr>
        <w:t>UME</w:t>
      </w:r>
      <w:r w:rsidR="006D6BC3" w:rsidRPr="007E78A4">
        <w:rPr>
          <w:rFonts w:cs="Arial"/>
          <w:szCs w:val="20"/>
        </w:rPr>
        <w:t>:</w:t>
      </w:r>
    </w:p>
    <w:p w14:paraId="7F02D3C1" w14:textId="77777777" w:rsidR="006D6BC3" w:rsidRPr="007E78A4" w:rsidRDefault="006D6BC3" w:rsidP="00125929">
      <w:pPr>
        <w:tabs>
          <w:tab w:val="left" w:pos="2694"/>
        </w:tabs>
        <w:jc w:val="both"/>
        <w:rPr>
          <w:rFonts w:cs="Arial"/>
          <w:szCs w:val="20"/>
        </w:rPr>
      </w:pPr>
    </w:p>
    <w:p w14:paraId="2A828E26" w14:textId="77777777" w:rsidR="006D6BC3" w:rsidRPr="007E78A4" w:rsidRDefault="002D5363" w:rsidP="003A621A">
      <w:pPr>
        <w:tabs>
          <w:tab w:val="left" w:pos="3119"/>
        </w:tabs>
        <w:ind w:left="3119" w:hanging="2552"/>
        <w:rPr>
          <w:rFonts w:cs="Arial"/>
          <w:szCs w:val="20"/>
        </w:rPr>
      </w:pPr>
      <w:r w:rsidRPr="007E78A4">
        <w:rPr>
          <w:rFonts w:cs="Arial"/>
          <w:szCs w:val="20"/>
        </w:rPr>
        <w:t>By email (preferred)</w:t>
      </w:r>
      <w:r w:rsidR="006D6BC3" w:rsidRPr="007E78A4">
        <w:rPr>
          <w:rFonts w:cs="Arial"/>
          <w:szCs w:val="20"/>
        </w:rPr>
        <w:t xml:space="preserve"> to</w:t>
      </w:r>
      <w:r w:rsidRPr="007E78A4">
        <w:rPr>
          <w:rFonts w:cs="Arial"/>
          <w:szCs w:val="20"/>
        </w:rPr>
        <w:t>:</w:t>
      </w:r>
      <w:r w:rsidR="006D6BC3" w:rsidRPr="007E78A4">
        <w:rPr>
          <w:rFonts w:cs="Arial"/>
          <w:szCs w:val="20"/>
        </w:rPr>
        <w:tab/>
      </w:r>
      <w:hyperlink r:id="rId14" w:history="1">
        <w:r w:rsidR="00015A4A" w:rsidRPr="006D2095">
          <w:rPr>
            <w:rStyle w:val="Hyperlink"/>
            <w:rFonts w:cs="Arial"/>
            <w:szCs w:val="20"/>
          </w:rPr>
          <w:t>davidc@nswact.uca.org.au</w:t>
        </w:r>
      </w:hyperlink>
    </w:p>
    <w:p w14:paraId="6D94052B" w14:textId="77777777" w:rsidR="006D6BC3" w:rsidRPr="007E78A4" w:rsidRDefault="006D6BC3" w:rsidP="003A621A">
      <w:pPr>
        <w:tabs>
          <w:tab w:val="left" w:pos="3119"/>
        </w:tabs>
        <w:ind w:left="3119" w:hanging="2552"/>
        <w:rPr>
          <w:rFonts w:cs="Arial"/>
          <w:szCs w:val="20"/>
        </w:rPr>
      </w:pPr>
    </w:p>
    <w:p w14:paraId="629739C1" w14:textId="77777777" w:rsidR="0021253F" w:rsidRPr="007E78A4" w:rsidRDefault="006D6BC3" w:rsidP="003A621A">
      <w:pPr>
        <w:tabs>
          <w:tab w:val="left" w:pos="3119"/>
        </w:tabs>
        <w:ind w:left="3119" w:hanging="2552"/>
        <w:rPr>
          <w:rFonts w:cs="Arial"/>
          <w:szCs w:val="20"/>
        </w:rPr>
      </w:pPr>
      <w:r w:rsidRPr="007E78A4">
        <w:rPr>
          <w:rFonts w:cs="Arial"/>
          <w:szCs w:val="20"/>
        </w:rPr>
        <w:t>By post:</w:t>
      </w:r>
      <w:r w:rsidR="008816D8">
        <w:rPr>
          <w:rFonts w:cs="Arial"/>
          <w:szCs w:val="20"/>
        </w:rPr>
        <w:t xml:space="preserve"> </w:t>
      </w:r>
      <w:r w:rsidR="008816D8">
        <w:rPr>
          <w:rFonts w:cs="Arial"/>
          <w:szCs w:val="20"/>
        </w:rPr>
        <w:tab/>
      </w:r>
      <w:r w:rsidR="00015A4A">
        <w:rPr>
          <w:rFonts w:cs="Arial"/>
          <w:szCs w:val="20"/>
        </w:rPr>
        <w:t>NREMA Grant Applications</w:t>
      </w:r>
      <w:r w:rsidR="003A621A">
        <w:rPr>
          <w:rFonts w:cs="Arial"/>
          <w:szCs w:val="20"/>
        </w:rPr>
        <w:br/>
      </w:r>
      <w:r w:rsidR="008816D8">
        <w:rPr>
          <w:rFonts w:cs="Arial"/>
          <w:szCs w:val="20"/>
        </w:rPr>
        <w:t xml:space="preserve">Attn: </w:t>
      </w:r>
      <w:r w:rsidR="00015A4A">
        <w:rPr>
          <w:rFonts w:cs="Arial"/>
          <w:szCs w:val="20"/>
        </w:rPr>
        <w:t>David Cornford</w:t>
      </w:r>
      <w:r w:rsidR="003A621A">
        <w:rPr>
          <w:rFonts w:cs="Arial"/>
          <w:szCs w:val="20"/>
        </w:rPr>
        <w:br/>
      </w:r>
      <w:r w:rsidR="0021253F">
        <w:rPr>
          <w:rFonts w:cs="Arial"/>
          <w:szCs w:val="20"/>
        </w:rPr>
        <w:t>16 Masons Drive</w:t>
      </w:r>
      <w:r w:rsidR="003A621A">
        <w:rPr>
          <w:rFonts w:cs="Arial"/>
          <w:szCs w:val="20"/>
        </w:rPr>
        <w:br/>
      </w:r>
      <w:r w:rsidR="0021253F">
        <w:rPr>
          <w:rFonts w:cs="Arial"/>
          <w:szCs w:val="20"/>
        </w:rPr>
        <w:t>North Parramatta</w:t>
      </w:r>
      <w:r w:rsidR="008816D8">
        <w:rPr>
          <w:rFonts w:cs="Arial"/>
          <w:szCs w:val="20"/>
        </w:rPr>
        <w:t xml:space="preserve">  </w:t>
      </w:r>
      <w:r w:rsidR="0021253F">
        <w:rPr>
          <w:rFonts w:cs="Arial"/>
          <w:szCs w:val="20"/>
        </w:rPr>
        <w:t xml:space="preserve">NSW </w:t>
      </w:r>
      <w:r w:rsidR="008816D8">
        <w:rPr>
          <w:rFonts w:cs="Arial"/>
          <w:szCs w:val="20"/>
        </w:rPr>
        <w:t xml:space="preserve"> </w:t>
      </w:r>
      <w:r w:rsidR="0021253F">
        <w:rPr>
          <w:rFonts w:cs="Arial"/>
          <w:szCs w:val="20"/>
        </w:rPr>
        <w:t>2151</w:t>
      </w:r>
    </w:p>
    <w:p w14:paraId="5E8F9A1F" w14:textId="77777777" w:rsidR="006D6BC3" w:rsidRPr="007E78A4" w:rsidRDefault="006D6BC3" w:rsidP="003A621A">
      <w:pPr>
        <w:pStyle w:val="Footer"/>
        <w:tabs>
          <w:tab w:val="clear" w:pos="4153"/>
          <w:tab w:val="clear" w:pos="8306"/>
          <w:tab w:val="left" w:pos="3119"/>
        </w:tabs>
        <w:ind w:left="3119" w:hanging="2552"/>
        <w:rPr>
          <w:rFonts w:cs="Arial"/>
          <w:szCs w:val="20"/>
        </w:rPr>
      </w:pPr>
    </w:p>
    <w:p w14:paraId="46187E83" w14:textId="77777777" w:rsidR="00DA04F3" w:rsidRPr="00336638" w:rsidRDefault="00015A4A" w:rsidP="00015A4A">
      <w:pPr>
        <w:pStyle w:val="Footer"/>
        <w:tabs>
          <w:tab w:val="clear" w:pos="4153"/>
          <w:tab w:val="clear" w:pos="8306"/>
          <w:tab w:val="left" w:pos="3119"/>
          <w:tab w:val="left" w:pos="3969"/>
        </w:tabs>
        <w:ind w:left="3119" w:hanging="2552"/>
        <w:rPr>
          <w:rFonts w:cs="Arial"/>
          <w:b/>
          <w:i/>
          <w:color w:val="C00000"/>
          <w:szCs w:val="20"/>
        </w:rPr>
      </w:pPr>
      <w:r w:rsidRPr="00336638">
        <w:rPr>
          <w:rFonts w:cs="Arial"/>
          <w:b/>
          <w:i/>
          <w:color w:val="C00000"/>
          <w:szCs w:val="20"/>
        </w:rPr>
        <w:t>Any inquiries should be directed to the Mission Facilitation Consultant allocated to your Presbytery.</w:t>
      </w:r>
    </w:p>
    <w:p w14:paraId="34BA4CF8" w14:textId="77777777" w:rsidR="00DA04F3" w:rsidRPr="00336638" w:rsidRDefault="00DA04F3" w:rsidP="003A621A">
      <w:pPr>
        <w:pStyle w:val="Footer"/>
        <w:tabs>
          <w:tab w:val="clear" w:pos="4153"/>
          <w:tab w:val="clear" w:pos="8306"/>
        </w:tabs>
        <w:rPr>
          <w:rFonts w:cs="Arial"/>
          <w:b/>
          <w:i/>
          <w:color w:val="C00000"/>
          <w:szCs w:val="20"/>
        </w:rPr>
        <w:sectPr w:rsidR="00DA04F3" w:rsidRPr="00336638" w:rsidSect="00555324">
          <w:headerReference w:type="default" r:id="rId15"/>
          <w:footerReference w:type="default" r:id="rId16"/>
          <w:footerReference w:type="first" r:id="rId17"/>
          <w:pgSz w:w="11904" w:h="16836" w:code="9"/>
          <w:pgMar w:top="680" w:right="567" w:bottom="539" w:left="567" w:header="397" w:footer="284" w:gutter="0"/>
          <w:cols w:space="720"/>
          <w:noEndnote/>
          <w:titlePg/>
        </w:sectPr>
      </w:pPr>
    </w:p>
    <w:p w14:paraId="6A2796B7" w14:textId="77777777" w:rsidR="006D6BC3" w:rsidRPr="007E78A4" w:rsidRDefault="006D6BC3" w:rsidP="003A621A">
      <w:pPr>
        <w:pStyle w:val="Footer"/>
        <w:tabs>
          <w:tab w:val="clear" w:pos="4153"/>
          <w:tab w:val="clear" w:pos="8306"/>
        </w:tabs>
        <w:rPr>
          <w:rFonts w:cs="Arial"/>
          <w:szCs w:val="20"/>
        </w:rPr>
      </w:pPr>
    </w:p>
    <w:p w14:paraId="0BCDD568" w14:textId="77777777" w:rsidR="00015A4A" w:rsidRDefault="00015A4A">
      <w:pPr>
        <w:tabs>
          <w:tab w:val="left" w:pos="2694"/>
        </w:tabs>
        <w:jc w:val="center"/>
        <w:rPr>
          <w:rFonts w:cs="Arial"/>
          <w:b/>
          <w:caps/>
          <w:szCs w:val="20"/>
        </w:rPr>
      </w:pPr>
    </w:p>
    <w:p w14:paraId="7280B1F9" w14:textId="77777777" w:rsidR="00015A4A" w:rsidRDefault="00015A4A" w:rsidP="00015A4A">
      <w:pPr>
        <w:jc w:val="center"/>
        <w:rPr>
          <w:rFonts w:cs="Arial"/>
          <w:b/>
          <w:caps/>
          <w:szCs w:val="20"/>
        </w:rPr>
      </w:pPr>
    </w:p>
    <w:p w14:paraId="4E388A54" w14:textId="77777777" w:rsidR="00015A4A" w:rsidRDefault="00015A4A" w:rsidP="00015A4A">
      <w:pPr>
        <w:jc w:val="center"/>
        <w:rPr>
          <w:rFonts w:cs="Arial"/>
          <w:b/>
          <w:caps/>
          <w:szCs w:val="20"/>
        </w:rPr>
      </w:pPr>
    </w:p>
    <w:p w14:paraId="6A1F8F81" w14:textId="77777777" w:rsidR="00015A4A" w:rsidRDefault="00015A4A" w:rsidP="00015A4A">
      <w:pPr>
        <w:jc w:val="center"/>
        <w:rPr>
          <w:rFonts w:cs="Arial"/>
          <w:b/>
          <w:caps/>
          <w:szCs w:val="20"/>
        </w:rPr>
      </w:pPr>
    </w:p>
    <w:p w14:paraId="57D143A5" w14:textId="77777777" w:rsidR="00015A4A" w:rsidRDefault="00015A4A" w:rsidP="00015A4A">
      <w:pPr>
        <w:jc w:val="center"/>
        <w:rPr>
          <w:rFonts w:cs="Arial"/>
          <w:b/>
          <w:caps/>
          <w:szCs w:val="20"/>
        </w:rPr>
      </w:pPr>
    </w:p>
    <w:p w14:paraId="121CED7B" w14:textId="77777777" w:rsidR="00015A4A" w:rsidRDefault="00015A4A" w:rsidP="00015A4A">
      <w:pPr>
        <w:jc w:val="center"/>
        <w:rPr>
          <w:rFonts w:cs="Arial"/>
          <w:b/>
          <w:caps/>
          <w:szCs w:val="20"/>
        </w:rPr>
      </w:pPr>
    </w:p>
    <w:p w14:paraId="7ACF47AB" w14:textId="77777777" w:rsidR="00015A4A" w:rsidRDefault="00015A4A" w:rsidP="00015A4A">
      <w:pPr>
        <w:jc w:val="center"/>
        <w:rPr>
          <w:rFonts w:cs="Arial"/>
          <w:b/>
          <w:caps/>
          <w:szCs w:val="20"/>
        </w:rPr>
      </w:pPr>
    </w:p>
    <w:p w14:paraId="7CFD6FF7" w14:textId="77777777" w:rsidR="00015A4A" w:rsidRDefault="00015A4A" w:rsidP="00015A4A">
      <w:pPr>
        <w:jc w:val="center"/>
        <w:rPr>
          <w:rFonts w:cs="Arial"/>
          <w:b/>
          <w:caps/>
          <w:szCs w:val="20"/>
        </w:rPr>
      </w:pPr>
    </w:p>
    <w:p w14:paraId="21BD58E2" w14:textId="77777777" w:rsidR="00015A4A" w:rsidRDefault="00015A4A" w:rsidP="00015A4A">
      <w:pPr>
        <w:jc w:val="center"/>
        <w:rPr>
          <w:rFonts w:cs="Arial"/>
          <w:b/>
          <w:caps/>
          <w:szCs w:val="20"/>
        </w:rPr>
      </w:pPr>
    </w:p>
    <w:p w14:paraId="78079D35" w14:textId="77777777" w:rsidR="00015A4A" w:rsidRDefault="00015A4A" w:rsidP="00015A4A">
      <w:pPr>
        <w:jc w:val="center"/>
        <w:rPr>
          <w:rFonts w:cs="Arial"/>
          <w:b/>
          <w:caps/>
          <w:szCs w:val="20"/>
        </w:rPr>
      </w:pPr>
    </w:p>
    <w:p w14:paraId="5726E28E" w14:textId="77777777" w:rsidR="00015A4A" w:rsidRDefault="00015A4A" w:rsidP="00015A4A">
      <w:pPr>
        <w:jc w:val="center"/>
        <w:rPr>
          <w:rFonts w:cs="Arial"/>
          <w:b/>
          <w:caps/>
          <w:szCs w:val="20"/>
        </w:rPr>
      </w:pPr>
    </w:p>
    <w:p w14:paraId="09CE356F" w14:textId="77777777" w:rsidR="00015A4A" w:rsidRDefault="00015A4A" w:rsidP="00015A4A">
      <w:pPr>
        <w:jc w:val="center"/>
        <w:rPr>
          <w:rFonts w:cs="Arial"/>
          <w:b/>
          <w:caps/>
          <w:szCs w:val="20"/>
        </w:rPr>
      </w:pPr>
    </w:p>
    <w:p w14:paraId="46E4A09E" w14:textId="77777777" w:rsidR="00015A4A" w:rsidRDefault="00015A4A" w:rsidP="00015A4A">
      <w:pPr>
        <w:jc w:val="center"/>
        <w:rPr>
          <w:rFonts w:cs="Arial"/>
          <w:b/>
          <w:caps/>
          <w:szCs w:val="20"/>
        </w:rPr>
      </w:pPr>
    </w:p>
    <w:p w14:paraId="4BF29734" w14:textId="77777777" w:rsidR="00015A4A" w:rsidRPr="00015A4A" w:rsidRDefault="00015A4A" w:rsidP="00015A4A">
      <w:pPr>
        <w:jc w:val="center"/>
        <w:rPr>
          <w:rFonts w:cs="Arial"/>
          <w:b/>
          <w:caps/>
          <w:sz w:val="52"/>
          <w:szCs w:val="20"/>
        </w:rPr>
      </w:pPr>
      <w:r>
        <w:rPr>
          <w:rFonts w:cs="Arial"/>
          <w:b/>
          <w:caps/>
          <w:sz w:val="52"/>
          <w:szCs w:val="20"/>
        </w:rPr>
        <w:t>this page has been left blank intentionally</w:t>
      </w:r>
    </w:p>
    <w:p w14:paraId="349F7C82" w14:textId="77777777" w:rsidR="00015A4A" w:rsidRDefault="00015A4A">
      <w:pPr>
        <w:tabs>
          <w:tab w:val="left" w:pos="2694"/>
        </w:tabs>
        <w:jc w:val="center"/>
        <w:rPr>
          <w:rFonts w:cs="Arial"/>
          <w:b/>
          <w:caps/>
          <w:szCs w:val="20"/>
        </w:rPr>
      </w:pPr>
    </w:p>
    <w:p w14:paraId="6578602A" w14:textId="77777777" w:rsidR="00015A4A" w:rsidRDefault="00015A4A">
      <w:pPr>
        <w:rPr>
          <w:rFonts w:cs="Arial"/>
          <w:b/>
          <w:caps/>
          <w:szCs w:val="20"/>
        </w:rPr>
      </w:pPr>
      <w:r>
        <w:rPr>
          <w:rFonts w:cs="Arial"/>
          <w:b/>
          <w:caps/>
          <w:szCs w:val="20"/>
        </w:rPr>
        <w:br w:type="page"/>
      </w:r>
    </w:p>
    <w:p w14:paraId="560E1C66" w14:textId="77777777" w:rsidR="006D6BC3" w:rsidRPr="007E78A4" w:rsidRDefault="00743815">
      <w:pPr>
        <w:tabs>
          <w:tab w:val="left" w:pos="2694"/>
        </w:tabs>
        <w:jc w:val="center"/>
        <w:rPr>
          <w:rFonts w:cs="Arial"/>
          <w:b/>
          <w:caps/>
          <w:szCs w:val="20"/>
        </w:rPr>
      </w:pPr>
      <w:r w:rsidRPr="007E78A4">
        <w:rPr>
          <w:rFonts w:cs="Arial"/>
          <w:b/>
          <w:caps/>
          <w:szCs w:val="20"/>
        </w:rPr>
        <w:lastRenderedPageBreak/>
        <w:t xml:space="preserve">NREMA </w:t>
      </w:r>
      <w:r w:rsidR="006D6BC3" w:rsidRPr="007E78A4">
        <w:rPr>
          <w:rFonts w:cs="Arial"/>
          <w:b/>
          <w:caps/>
          <w:szCs w:val="20"/>
        </w:rPr>
        <w:t>APPLICATION FORM – SUMMARY</w:t>
      </w:r>
    </w:p>
    <w:p w14:paraId="76645988" w14:textId="77777777" w:rsidR="006D6BC3" w:rsidRDefault="006D6BC3">
      <w:pPr>
        <w:jc w:val="center"/>
        <w:rPr>
          <w:rFonts w:cs="Arial"/>
          <w:b/>
          <w:bCs/>
          <w:szCs w:val="20"/>
        </w:rPr>
      </w:pPr>
      <w:r w:rsidRPr="007E78A4">
        <w:rPr>
          <w:rFonts w:cs="Arial"/>
          <w:b/>
          <w:bCs/>
          <w:szCs w:val="20"/>
        </w:rPr>
        <w:t>FOR USE OF SALES PROCEEDS FOR NON</w:t>
      </w:r>
      <w:r w:rsidRPr="007E78A4">
        <w:rPr>
          <w:rFonts w:cs="Arial"/>
          <w:szCs w:val="20"/>
        </w:rPr>
        <w:t>-</w:t>
      </w:r>
      <w:r w:rsidRPr="007E78A4">
        <w:rPr>
          <w:rFonts w:cs="Arial"/>
          <w:b/>
          <w:bCs/>
          <w:szCs w:val="20"/>
        </w:rPr>
        <w:t>REAL ESTATE MISSIONAL ACTIVITY</w:t>
      </w:r>
    </w:p>
    <w:p w14:paraId="02CBA681" w14:textId="77777777" w:rsidR="00B5746E" w:rsidRPr="00835ABF" w:rsidRDefault="00B5746E" w:rsidP="00835ABF">
      <w:pPr>
        <w:rPr>
          <w:rFonts w:cs="Arial"/>
          <w:bCs/>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D6BC3" w:rsidRPr="00954366" w14:paraId="184E680F" w14:textId="77777777">
        <w:trPr>
          <w:jc w:val="center"/>
        </w:trPr>
        <w:tc>
          <w:tcPr>
            <w:tcW w:w="4819" w:type="dxa"/>
            <w:shd w:val="clear" w:color="auto" w:fill="auto"/>
          </w:tcPr>
          <w:p w14:paraId="59BF4C26" w14:textId="5BF48DB8" w:rsidR="006D6BC3" w:rsidRPr="007E78A4" w:rsidRDefault="006D6BC3" w:rsidP="00015A4A">
            <w:pPr>
              <w:pStyle w:val="Title"/>
              <w:jc w:val="left"/>
              <w:rPr>
                <w:rFonts w:cs="Arial"/>
              </w:rPr>
            </w:pPr>
            <w:r w:rsidRPr="00DF2F6C">
              <w:rPr>
                <w:rFonts w:cs="Arial"/>
                <w:b w:val="0"/>
                <w:bCs/>
              </w:rPr>
              <w:t>Congregation:</w:t>
            </w:r>
            <w:r w:rsidR="00D201DF">
              <w:rPr>
                <w:rFonts w:cs="Arial"/>
              </w:rPr>
              <w:t xml:space="preserve"> </w:t>
            </w:r>
            <w:r w:rsidR="00876776">
              <w:rPr>
                <w:rFonts w:cs="Arial"/>
              </w:rPr>
              <w:t>EASTWOOD</w:t>
            </w:r>
          </w:p>
        </w:tc>
        <w:tc>
          <w:tcPr>
            <w:tcW w:w="4820" w:type="dxa"/>
            <w:shd w:val="clear" w:color="auto" w:fill="auto"/>
          </w:tcPr>
          <w:p w14:paraId="1AD92ADF" w14:textId="28502684" w:rsidR="006D6BC3" w:rsidRPr="007E78A4" w:rsidRDefault="006D6BC3" w:rsidP="00015A4A">
            <w:pPr>
              <w:pStyle w:val="Title"/>
              <w:jc w:val="left"/>
              <w:rPr>
                <w:rFonts w:cs="Arial"/>
              </w:rPr>
            </w:pPr>
            <w:r w:rsidRPr="00DF2F6C">
              <w:rPr>
                <w:rFonts w:cs="Arial"/>
                <w:b w:val="0"/>
                <w:bCs/>
              </w:rPr>
              <w:t>Presbytery:</w:t>
            </w:r>
            <w:r w:rsidR="00D201DF">
              <w:rPr>
                <w:rFonts w:cs="Arial"/>
              </w:rPr>
              <w:t xml:space="preserve"> </w:t>
            </w:r>
            <w:r w:rsidR="00876776">
              <w:rPr>
                <w:rFonts w:cs="Arial"/>
              </w:rPr>
              <w:t>Sydney Central Coast</w:t>
            </w:r>
          </w:p>
        </w:tc>
      </w:tr>
      <w:tr w:rsidR="006D6BC3" w:rsidRPr="00954366" w14:paraId="3B396A86" w14:textId="77777777">
        <w:trPr>
          <w:jc w:val="center"/>
        </w:trPr>
        <w:tc>
          <w:tcPr>
            <w:tcW w:w="4819" w:type="dxa"/>
            <w:shd w:val="clear" w:color="auto" w:fill="auto"/>
          </w:tcPr>
          <w:p w14:paraId="12FAC006" w14:textId="15184C39" w:rsidR="006D6BC3" w:rsidRPr="007E78A4" w:rsidRDefault="006D6BC3" w:rsidP="00015A4A">
            <w:pPr>
              <w:pStyle w:val="Title"/>
              <w:jc w:val="left"/>
              <w:rPr>
                <w:rFonts w:cs="Arial"/>
              </w:rPr>
            </w:pPr>
            <w:r w:rsidRPr="00DF2F6C">
              <w:rPr>
                <w:rFonts w:cs="Arial"/>
                <w:b w:val="0"/>
                <w:bCs/>
              </w:rPr>
              <w:t>Project Title:</w:t>
            </w:r>
            <w:r w:rsidRPr="007E78A4">
              <w:rPr>
                <w:rFonts w:cs="Arial"/>
              </w:rPr>
              <w:t xml:space="preserve"> </w:t>
            </w:r>
            <w:r w:rsidR="00876776">
              <w:rPr>
                <w:rFonts w:cs="Arial"/>
              </w:rPr>
              <w:t>Community Catalyst Minister</w:t>
            </w:r>
          </w:p>
        </w:tc>
        <w:tc>
          <w:tcPr>
            <w:tcW w:w="4820" w:type="dxa"/>
            <w:shd w:val="clear" w:color="auto" w:fill="auto"/>
          </w:tcPr>
          <w:p w14:paraId="38A55EFA" w14:textId="1332FCDE" w:rsidR="006D6BC3" w:rsidRPr="007E78A4" w:rsidRDefault="006D6BC3">
            <w:pPr>
              <w:pStyle w:val="Title"/>
              <w:jc w:val="left"/>
              <w:rPr>
                <w:rFonts w:cs="Arial"/>
              </w:rPr>
            </w:pPr>
            <w:r w:rsidRPr="00DF2F6C">
              <w:rPr>
                <w:rFonts w:cs="Arial"/>
                <w:b w:val="0"/>
                <w:bCs/>
              </w:rPr>
              <w:t>Property sold:</w:t>
            </w:r>
            <w:r w:rsidR="00876776">
              <w:rPr>
                <w:rFonts w:cs="Arial"/>
              </w:rPr>
              <w:t xml:space="preserve"> Denistone East</w:t>
            </w:r>
          </w:p>
        </w:tc>
      </w:tr>
      <w:tr w:rsidR="00B5746E" w:rsidRPr="00954366" w14:paraId="4F157A47" w14:textId="77777777" w:rsidTr="003C1FE6">
        <w:trPr>
          <w:jc w:val="center"/>
        </w:trPr>
        <w:tc>
          <w:tcPr>
            <w:tcW w:w="9639" w:type="dxa"/>
            <w:gridSpan w:val="2"/>
            <w:shd w:val="clear" w:color="auto" w:fill="auto"/>
          </w:tcPr>
          <w:p w14:paraId="04E5AA27" w14:textId="77777777" w:rsidR="00876776" w:rsidRPr="00DF2F6C" w:rsidRDefault="00B5746E" w:rsidP="00015A4A">
            <w:pPr>
              <w:pStyle w:val="Title"/>
              <w:jc w:val="left"/>
              <w:rPr>
                <w:rFonts w:cs="Arial"/>
                <w:b w:val="0"/>
                <w:bCs/>
              </w:rPr>
            </w:pPr>
            <w:r w:rsidRPr="00DF2F6C">
              <w:rPr>
                <w:rFonts w:cs="Arial"/>
                <w:b w:val="0"/>
                <w:bCs/>
              </w:rPr>
              <w:t xml:space="preserve">Contribution to </w:t>
            </w:r>
            <w:r w:rsidR="00015A4A" w:rsidRPr="00DF2F6C">
              <w:rPr>
                <w:rFonts w:cs="Arial"/>
                <w:b w:val="0"/>
                <w:bCs/>
              </w:rPr>
              <w:t>Seeds of Growth</w:t>
            </w:r>
            <w:r w:rsidRPr="00DF2F6C">
              <w:rPr>
                <w:rFonts w:cs="Arial"/>
                <w:b w:val="0"/>
                <w:bCs/>
              </w:rPr>
              <w:t xml:space="preserve"> Last Year: </w:t>
            </w:r>
          </w:p>
          <w:p w14:paraId="731473C6" w14:textId="77777777" w:rsidR="00B5746E" w:rsidRDefault="00DF2F6C" w:rsidP="00015A4A">
            <w:pPr>
              <w:pStyle w:val="Title"/>
              <w:jc w:val="left"/>
              <w:rPr>
                <w:rFonts w:cs="Arial"/>
              </w:rPr>
            </w:pPr>
            <w:r>
              <w:rPr>
                <w:rFonts w:cs="Arial"/>
              </w:rPr>
              <w:t xml:space="preserve">$200,000 to </w:t>
            </w:r>
            <w:r w:rsidR="00876776">
              <w:rPr>
                <w:rFonts w:cs="Arial"/>
              </w:rPr>
              <w:t xml:space="preserve">Growth Fund, </w:t>
            </w:r>
            <w:r>
              <w:rPr>
                <w:rFonts w:cs="Arial"/>
              </w:rPr>
              <w:t xml:space="preserve">$200,000 to </w:t>
            </w:r>
            <w:r w:rsidR="00876776">
              <w:rPr>
                <w:rFonts w:cs="Arial"/>
              </w:rPr>
              <w:t xml:space="preserve">UAICC and </w:t>
            </w:r>
            <w:r>
              <w:rPr>
                <w:rFonts w:cs="Arial"/>
              </w:rPr>
              <w:t xml:space="preserve">$30,000 to </w:t>
            </w:r>
            <w:proofErr w:type="spellStart"/>
            <w:r w:rsidR="00876776">
              <w:rPr>
                <w:rFonts w:cs="Arial"/>
              </w:rPr>
              <w:t>UnitingWorld</w:t>
            </w:r>
            <w:proofErr w:type="spellEnd"/>
            <w:r w:rsidR="00876776">
              <w:rPr>
                <w:rFonts w:cs="Arial"/>
              </w:rPr>
              <w:t xml:space="preserve"> contributions have been made this year</w:t>
            </w:r>
            <w:r>
              <w:rPr>
                <w:rFonts w:cs="Arial"/>
              </w:rPr>
              <w:t xml:space="preserve"> approved by Synod distributions on12 July 2021 to a total of $430,000.</w:t>
            </w:r>
          </w:p>
          <w:p w14:paraId="2F8B077F" w14:textId="77777777" w:rsidR="00DF2F6C" w:rsidRDefault="00DF2F6C" w:rsidP="00015A4A">
            <w:pPr>
              <w:pStyle w:val="Title"/>
              <w:jc w:val="left"/>
              <w:rPr>
                <w:rFonts w:cs="Arial"/>
              </w:rPr>
            </w:pPr>
            <w:r>
              <w:rPr>
                <w:rFonts w:cs="Arial"/>
              </w:rPr>
              <w:t>[This should leave $2,2</w:t>
            </w:r>
            <w:r w:rsidR="008C4CB6">
              <w:rPr>
                <w:rFonts w:cs="Arial"/>
              </w:rPr>
              <w:t>50,000+ in the Sales Proceeds account]</w:t>
            </w:r>
          </w:p>
          <w:p w14:paraId="24B85805" w14:textId="4A8370CB" w:rsidR="008C4CB6" w:rsidRPr="007E78A4" w:rsidRDefault="008C4CB6" w:rsidP="00015A4A">
            <w:pPr>
              <w:pStyle w:val="Title"/>
              <w:jc w:val="left"/>
              <w:rPr>
                <w:rFonts w:cs="Arial"/>
              </w:rPr>
            </w:pPr>
          </w:p>
        </w:tc>
      </w:tr>
    </w:tbl>
    <w:p w14:paraId="23DA949F" w14:textId="77777777" w:rsidR="006608ED" w:rsidRDefault="006608ED" w:rsidP="00983097">
      <w:pPr>
        <w:rPr>
          <w:rFonts w:cs="Arial"/>
          <w:szCs w:val="20"/>
        </w:rPr>
      </w:pPr>
    </w:p>
    <w:p w14:paraId="138455BB" w14:textId="77777777" w:rsidR="006608ED" w:rsidRPr="00835ABF" w:rsidRDefault="006608ED" w:rsidP="00983097">
      <w:pPr>
        <w:rPr>
          <w:rFonts w:cs="Arial"/>
          <w:szCs w:val="20"/>
        </w:rPr>
      </w:pPr>
    </w:p>
    <w:p w14:paraId="56D9A2BA" w14:textId="77777777" w:rsidR="006D6BC3" w:rsidRPr="007E78A4" w:rsidRDefault="002C08CC" w:rsidP="00983097">
      <w:pPr>
        <w:rPr>
          <w:rFonts w:cs="Arial"/>
          <w:b/>
          <w:szCs w:val="20"/>
        </w:rPr>
      </w:pPr>
      <w:r w:rsidRPr="007E78A4">
        <w:rPr>
          <w:rFonts w:cs="Arial"/>
          <w:b/>
          <w:szCs w:val="20"/>
        </w:rPr>
        <w:t xml:space="preserve">Please tick where this project fits in the NREMA Matrix </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1140"/>
        <w:gridCol w:w="1026"/>
        <w:gridCol w:w="1295"/>
        <w:gridCol w:w="1418"/>
        <w:gridCol w:w="764"/>
        <w:gridCol w:w="795"/>
        <w:gridCol w:w="1656"/>
        <w:gridCol w:w="1179"/>
        <w:gridCol w:w="1316"/>
      </w:tblGrid>
      <w:tr w:rsidR="00983097" w:rsidRPr="007E78A4" w14:paraId="27B10E29" w14:textId="77777777" w:rsidTr="00B5746E">
        <w:trPr>
          <w:cantSplit/>
          <w:trHeight w:val="297"/>
          <w:jc w:val="center"/>
        </w:trPr>
        <w:tc>
          <w:tcPr>
            <w:tcW w:w="1643" w:type="dxa"/>
            <w:gridSpan w:val="2"/>
            <w:vMerge w:val="restart"/>
          </w:tcPr>
          <w:p w14:paraId="76449175" w14:textId="77777777" w:rsidR="00983097" w:rsidRPr="007E78A4" w:rsidRDefault="00983097" w:rsidP="00FA6D98">
            <w:pPr>
              <w:ind w:left="113" w:right="113"/>
              <w:rPr>
                <w:rFonts w:cs="Arial"/>
                <w:szCs w:val="20"/>
              </w:rPr>
            </w:pPr>
          </w:p>
        </w:tc>
        <w:tc>
          <w:tcPr>
            <w:tcW w:w="9449" w:type="dxa"/>
            <w:gridSpan w:val="8"/>
          </w:tcPr>
          <w:p w14:paraId="3F8D382E" w14:textId="77777777" w:rsidR="00983097" w:rsidRPr="00125929" w:rsidRDefault="00983097" w:rsidP="00FA6D98">
            <w:pPr>
              <w:autoSpaceDE w:val="0"/>
              <w:autoSpaceDN w:val="0"/>
              <w:adjustRightInd w:val="0"/>
              <w:jc w:val="center"/>
              <w:rPr>
                <w:rFonts w:cs="Arial"/>
                <w:b/>
                <w:bCs/>
                <w:sz w:val="18"/>
                <w:szCs w:val="18"/>
              </w:rPr>
            </w:pPr>
            <w:r w:rsidRPr="00125929">
              <w:rPr>
                <w:rFonts w:cs="Arial"/>
                <w:b/>
                <w:bCs/>
                <w:sz w:val="18"/>
                <w:szCs w:val="18"/>
              </w:rPr>
              <w:t>MISSIONAL PROJECT TYPES</w:t>
            </w:r>
          </w:p>
        </w:tc>
      </w:tr>
      <w:tr w:rsidR="007E78A4" w:rsidRPr="007E78A4" w14:paraId="44EE70FB" w14:textId="77777777" w:rsidTr="008C4CB6">
        <w:trPr>
          <w:cantSplit/>
          <w:jc w:val="center"/>
        </w:trPr>
        <w:tc>
          <w:tcPr>
            <w:tcW w:w="1643" w:type="dxa"/>
            <w:gridSpan w:val="2"/>
            <w:vMerge/>
          </w:tcPr>
          <w:p w14:paraId="4E78FF61" w14:textId="77777777" w:rsidR="00983097" w:rsidRPr="007E78A4" w:rsidRDefault="00983097" w:rsidP="00FA6D98">
            <w:pPr>
              <w:ind w:left="113" w:right="113"/>
              <w:rPr>
                <w:rFonts w:cs="Arial"/>
                <w:b/>
                <w:bCs/>
                <w:szCs w:val="20"/>
              </w:rPr>
            </w:pPr>
          </w:p>
        </w:tc>
        <w:tc>
          <w:tcPr>
            <w:tcW w:w="1026" w:type="dxa"/>
          </w:tcPr>
          <w:p w14:paraId="12EA06D4" w14:textId="77777777" w:rsidR="00983097" w:rsidRPr="00125929" w:rsidRDefault="00983097" w:rsidP="00FA6D98">
            <w:pPr>
              <w:rPr>
                <w:rFonts w:cs="Arial"/>
                <w:sz w:val="18"/>
                <w:szCs w:val="18"/>
              </w:rPr>
            </w:pPr>
            <w:r w:rsidRPr="00125929">
              <w:rPr>
                <w:rFonts w:cs="Arial"/>
                <w:sz w:val="18"/>
                <w:szCs w:val="18"/>
              </w:rPr>
              <w:t xml:space="preserve">Research &amp; </w:t>
            </w:r>
            <w:proofErr w:type="spellStart"/>
            <w:r w:rsidRPr="00125929">
              <w:rPr>
                <w:rFonts w:cs="Arial"/>
                <w:sz w:val="18"/>
                <w:szCs w:val="18"/>
              </w:rPr>
              <w:t>Dev’t</w:t>
            </w:r>
            <w:proofErr w:type="spellEnd"/>
            <w:r w:rsidRPr="00125929">
              <w:rPr>
                <w:rFonts w:cs="Arial"/>
                <w:sz w:val="18"/>
                <w:szCs w:val="18"/>
              </w:rPr>
              <w:t xml:space="preserve"> </w:t>
            </w:r>
          </w:p>
        </w:tc>
        <w:tc>
          <w:tcPr>
            <w:tcW w:w="1295" w:type="dxa"/>
          </w:tcPr>
          <w:p w14:paraId="3714BDA5" w14:textId="77777777" w:rsidR="00983097" w:rsidRPr="00125929" w:rsidRDefault="00983097" w:rsidP="00FA6D98">
            <w:pPr>
              <w:rPr>
                <w:rFonts w:cs="Arial"/>
                <w:sz w:val="18"/>
                <w:szCs w:val="18"/>
              </w:rPr>
            </w:pPr>
            <w:r w:rsidRPr="00125929">
              <w:rPr>
                <w:rFonts w:cs="Arial"/>
                <w:sz w:val="18"/>
                <w:szCs w:val="18"/>
              </w:rPr>
              <w:t>Community service – establish or extend</w:t>
            </w:r>
          </w:p>
        </w:tc>
        <w:tc>
          <w:tcPr>
            <w:tcW w:w="1418" w:type="dxa"/>
          </w:tcPr>
          <w:p w14:paraId="31BC397C" w14:textId="77777777" w:rsidR="00983097" w:rsidRPr="00125929" w:rsidRDefault="00983097" w:rsidP="00FA6D98">
            <w:pPr>
              <w:rPr>
                <w:rFonts w:cs="Arial"/>
                <w:sz w:val="18"/>
                <w:szCs w:val="18"/>
              </w:rPr>
            </w:pPr>
            <w:r w:rsidRPr="00125929">
              <w:rPr>
                <w:rFonts w:cs="Arial"/>
                <w:sz w:val="18"/>
                <w:szCs w:val="18"/>
              </w:rPr>
              <w:t>Mission – new work</w:t>
            </w:r>
          </w:p>
        </w:tc>
        <w:tc>
          <w:tcPr>
            <w:tcW w:w="764" w:type="dxa"/>
          </w:tcPr>
          <w:p w14:paraId="1CF61C05" w14:textId="77777777" w:rsidR="00983097" w:rsidRPr="008B5ECD" w:rsidRDefault="00983097" w:rsidP="00FA6D98">
            <w:pPr>
              <w:rPr>
                <w:rFonts w:cs="Arial"/>
                <w:sz w:val="13"/>
                <w:szCs w:val="13"/>
              </w:rPr>
            </w:pPr>
            <w:r w:rsidRPr="008B5ECD">
              <w:rPr>
                <w:rFonts w:cs="Arial"/>
                <w:sz w:val="13"/>
                <w:szCs w:val="13"/>
              </w:rPr>
              <w:t>Mission -‘Old’ work in ne</w:t>
            </w:r>
            <w:r w:rsidR="008816D8" w:rsidRPr="008B5ECD">
              <w:rPr>
                <w:rFonts w:cs="Arial"/>
                <w:sz w:val="13"/>
                <w:szCs w:val="13"/>
              </w:rPr>
              <w:t>w</w:t>
            </w:r>
            <w:r w:rsidR="008816D8" w:rsidRPr="008B5ECD">
              <w:rPr>
                <w:rFonts w:cs="Arial"/>
                <w:sz w:val="13"/>
                <w:szCs w:val="13"/>
              </w:rPr>
              <w:br/>
              <w:t>geographic</w:t>
            </w:r>
            <w:r w:rsidR="008816D8" w:rsidRPr="008B5ECD">
              <w:rPr>
                <w:rFonts w:cs="Arial"/>
                <w:sz w:val="13"/>
                <w:szCs w:val="13"/>
              </w:rPr>
              <w:br/>
              <w:t>a</w:t>
            </w:r>
            <w:r w:rsidRPr="008B5ECD">
              <w:rPr>
                <w:rFonts w:cs="Arial"/>
                <w:sz w:val="13"/>
                <w:szCs w:val="13"/>
              </w:rPr>
              <w:t>rea(s)</w:t>
            </w:r>
          </w:p>
        </w:tc>
        <w:tc>
          <w:tcPr>
            <w:tcW w:w="795" w:type="dxa"/>
          </w:tcPr>
          <w:p w14:paraId="289DBAB8" w14:textId="77777777" w:rsidR="00983097" w:rsidRPr="008B5ECD" w:rsidRDefault="00983097" w:rsidP="00FA6D98">
            <w:pPr>
              <w:rPr>
                <w:rFonts w:cs="Arial"/>
                <w:sz w:val="13"/>
                <w:szCs w:val="13"/>
              </w:rPr>
            </w:pPr>
            <w:r w:rsidRPr="008B5ECD">
              <w:rPr>
                <w:rFonts w:cs="Arial"/>
                <w:sz w:val="13"/>
                <w:szCs w:val="13"/>
              </w:rPr>
              <w:t>Mission - ‘Old’ work in new mission area(s)</w:t>
            </w:r>
          </w:p>
        </w:tc>
        <w:tc>
          <w:tcPr>
            <w:tcW w:w="1656" w:type="dxa"/>
          </w:tcPr>
          <w:p w14:paraId="4610E296" w14:textId="77777777" w:rsidR="00983097" w:rsidRPr="00125929" w:rsidRDefault="00983097" w:rsidP="00FA6D98">
            <w:pPr>
              <w:rPr>
                <w:rFonts w:cs="Arial"/>
                <w:sz w:val="18"/>
                <w:szCs w:val="18"/>
              </w:rPr>
            </w:pPr>
            <w:r w:rsidRPr="00125929">
              <w:rPr>
                <w:rFonts w:cs="Arial"/>
                <w:sz w:val="18"/>
                <w:szCs w:val="18"/>
              </w:rPr>
              <w:t>New way(s) of being at mission</w:t>
            </w:r>
          </w:p>
        </w:tc>
        <w:tc>
          <w:tcPr>
            <w:tcW w:w="1179" w:type="dxa"/>
          </w:tcPr>
          <w:p w14:paraId="10D161BF" w14:textId="77777777" w:rsidR="00983097" w:rsidRPr="00125929" w:rsidRDefault="00983097" w:rsidP="00AE19FF">
            <w:pPr>
              <w:rPr>
                <w:rFonts w:cs="Arial"/>
                <w:sz w:val="18"/>
                <w:szCs w:val="18"/>
              </w:rPr>
            </w:pPr>
            <w:r w:rsidRPr="00125929">
              <w:rPr>
                <w:rFonts w:cs="Arial"/>
                <w:sz w:val="18"/>
                <w:szCs w:val="18"/>
              </w:rPr>
              <w:t xml:space="preserve">Disciple training </w:t>
            </w:r>
            <w:r w:rsidR="00AE19FF">
              <w:rPr>
                <w:rFonts w:cs="Arial"/>
                <w:sz w:val="18"/>
                <w:szCs w:val="18"/>
              </w:rPr>
              <w:br/>
            </w:r>
            <w:r w:rsidRPr="00125929">
              <w:rPr>
                <w:rFonts w:cs="Arial"/>
                <w:sz w:val="18"/>
                <w:szCs w:val="18"/>
              </w:rPr>
              <w:t>(i.e</w:t>
            </w:r>
            <w:r w:rsidR="001D769C">
              <w:rPr>
                <w:rFonts w:cs="Arial"/>
                <w:sz w:val="18"/>
                <w:szCs w:val="18"/>
              </w:rPr>
              <w:t xml:space="preserve">. </w:t>
            </w:r>
            <w:r w:rsidRPr="00125929">
              <w:rPr>
                <w:rFonts w:cs="Arial"/>
                <w:sz w:val="18"/>
                <w:szCs w:val="18"/>
              </w:rPr>
              <w:t>prep for mission)</w:t>
            </w:r>
          </w:p>
        </w:tc>
        <w:tc>
          <w:tcPr>
            <w:tcW w:w="1316" w:type="dxa"/>
          </w:tcPr>
          <w:p w14:paraId="4B9F9A47" w14:textId="77777777" w:rsidR="00983097" w:rsidRPr="00125929" w:rsidRDefault="00983097" w:rsidP="00FA6D98">
            <w:pPr>
              <w:rPr>
                <w:rFonts w:cs="Arial"/>
                <w:sz w:val="18"/>
                <w:szCs w:val="18"/>
              </w:rPr>
            </w:pPr>
            <w:r w:rsidRPr="00125929">
              <w:rPr>
                <w:rFonts w:cs="Arial"/>
                <w:sz w:val="18"/>
                <w:szCs w:val="18"/>
              </w:rPr>
              <w:t xml:space="preserve">Extension (action) of approved mission </w:t>
            </w:r>
            <w:r w:rsidR="00356B6C" w:rsidRPr="00125929">
              <w:rPr>
                <w:rFonts w:cs="Arial"/>
                <w:sz w:val="18"/>
                <w:szCs w:val="18"/>
              </w:rPr>
              <w:t>s</w:t>
            </w:r>
            <w:r w:rsidRPr="00125929">
              <w:rPr>
                <w:rFonts w:cs="Arial"/>
                <w:sz w:val="18"/>
                <w:szCs w:val="18"/>
              </w:rPr>
              <w:t xml:space="preserve">trategies </w:t>
            </w:r>
          </w:p>
        </w:tc>
      </w:tr>
      <w:tr w:rsidR="00125929" w:rsidRPr="007E78A4" w14:paraId="608FFF6B" w14:textId="77777777" w:rsidTr="008C4CB6">
        <w:trPr>
          <w:jc w:val="center"/>
        </w:trPr>
        <w:tc>
          <w:tcPr>
            <w:tcW w:w="503" w:type="dxa"/>
            <w:vMerge w:val="restart"/>
            <w:textDirection w:val="btLr"/>
          </w:tcPr>
          <w:p w14:paraId="0A712933" w14:textId="77777777" w:rsidR="00983097" w:rsidRPr="00125929" w:rsidRDefault="00983097" w:rsidP="00FA6D98">
            <w:pPr>
              <w:ind w:left="113" w:right="113"/>
              <w:jc w:val="center"/>
              <w:rPr>
                <w:rFonts w:cs="Arial"/>
                <w:sz w:val="18"/>
                <w:szCs w:val="18"/>
              </w:rPr>
            </w:pPr>
            <w:r w:rsidRPr="00125929">
              <w:rPr>
                <w:rFonts w:cs="Arial"/>
                <w:b/>
                <w:bCs/>
                <w:sz w:val="18"/>
                <w:szCs w:val="18"/>
              </w:rPr>
              <w:t>CAPITAL RESOURCE TYPES</w:t>
            </w:r>
          </w:p>
        </w:tc>
        <w:tc>
          <w:tcPr>
            <w:tcW w:w="1140" w:type="dxa"/>
          </w:tcPr>
          <w:p w14:paraId="32463F1A" w14:textId="77777777" w:rsidR="00983097" w:rsidRPr="00125929" w:rsidRDefault="00983097" w:rsidP="00FA6D98">
            <w:pPr>
              <w:rPr>
                <w:rFonts w:cs="Arial"/>
                <w:sz w:val="18"/>
                <w:szCs w:val="18"/>
              </w:rPr>
            </w:pPr>
            <w:r w:rsidRPr="00125929">
              <w:rPr>
                <w:rFonts w:cs="Arial"/>
                <w:sz w:val="18"/>
                <w:szCs w:val="18"/>
              </w:rPr>
              <w:t>Equipment</w:t>
            </w:r>
          </w:p>
          <w:p w14:paraId="4BEF9D6A" w14:textId="77777777" w:rsidR="00983097" w:rsidRPr="00125929" w:rsidRDefault="00983097" w:rsidP="00FA6D98">
            <w:pPr>
              <w:rPr>
                <w:rFonts w:cs="Arial"/>
                <w:sz w:val="18"/>
                <w:szCs w:val="18"/>
              </w:rPr>
            </w:pPr>
          </w:p>
        </w:tc>
        <w:tc>
          <w:tcPr>
            <w:tcW w:w="1026" w:type="dxa"/>
          </w:tcPr>
          <w:p w14:paraId="4276C499" w14:textId="77777777" w:rsidR="00983097" w:rsidRPr="007E78A4" w:rsidRDefault="00983097" w:rsidP="00FA6D98">
            <w:pPr>
              <w:rPr>
                <w:rFonts w:cs="Arial"/>
                <w:szCs w:val="20"/>
              </w:rPr>
            </w:pPr>
          </w:p>
        </w:tc>
        <w:tc>
          <w:tcPr>
            <w:tcW w:w="1295" w:type="dxa"/>
          </w:tcPr>
          <w:p w14:paraId="6160FA4C" w14:textId="77777777" w:rsidR="00983097" w:rsidRPr="007E78A4" w:rsidRDefault="00983097" w:rsidP="00FA6D98">
            <w:pPr>
              <w:rPr>
                <w:rFonts w:cs="Arial"/>
                <w:szCs w:val="20"/>
              </w:rPr>
            </w:pPr>
          </w:p>
        </w:tc>
        <w:tc>
          <w:tcPr>
            <w:tcW w:w="1418" w:type="dxa"/>
          </w:tcPr>
          <w:p w14:paraId="606F11D8" w14:textId="77777777" w:rsidR="00983097" w:rsidRPr="007E78A4" w:rsidRDefault="00983097" w:rsidP="00FA6D98">
            <w:pPr>
              <w:rPr>
                <w:rFonts w:cs="Arial"/>
                <w:szCs w:val="20"/>
              </w:rPr>
            </w:pPr>
          </w:p>
        </w:tc>
        <w:tc>
          <w:tcPr>
            <w:tcW w:w="764" w:type="dxa"/>
          </w:tcPr>
          <w:p w14:paraId="200C7C50" w14:textId="77777777" w:rsidR="00983097" w:rsidRPr="007E78A4" w:rsidRDefault="00983097" w:rsidP="00FA6D98">
            <w:pPr>
              <w:rPr>
                <w:rFonts w:cs="Arial"/>
                <w:szCs w:val="20"/>
              </w:rPr>
            </w:pPr>
          </w:p>
        </w:tc>
        <w:tc>
          <w:tcPr>
            <w:tcW w:w="795" w:type="dxa"/>
          </w:tcPr>
          <w:p w14:paraId="1A09D1AC" w14:textId="77777777" w:rsidR="00983097" w:rsidRPr="007E78A4" w:rsidRDefault="00983097" w:rsidP="00FA6D98">
            <w:pPr>
              <w:rPr>
                <w:rFonts w:cs="Arial"/>
                <w:szCs w:val="20"/>
              </w:rPr>
            </w:pPr>
          </w:p>
        </w:tc>
        <w:tc>
          <w:tcPr>
            <w:tcW w:w="1656" w:type="dxa"/>
          </w:tcPr>
          <w:p w14:paraId="05BD6757" w14:textId="77777777" w:rsidR="00983097" w:rsidRPr="007E78A4" w:rsidRDefault="00983097" w:rsidP="00FA6D98">
            <w:pPr>
              <w:rPr>
                <w:rFonts w:cs="Arial"/>
                <w:szCs w:val="20"/>
              </w:rPr>
            </w:pPr>
          </w:p>
        </w:tc>
        <w:tc>
          <w:tcPr>
            <w:tcW w:w="1179" w:type="dxa"/>
          </w:tcPr>
          <w:p w14:paraId="4E321C64" w14:textId="77777777" w:rsidR="00983097" w:rsidRPr="007E78A4" w:rsidRDefault="00983097" w:rsidP="00FA6D98">
            <w:pPr>
              <w:rPr>
                <w:rFonts w:cs="Arial"/>
                <w:szCs w:val="20"/>
              </w:rPr>
            </w:pPr>
          </w:p>
        </w:tc>
        <w:tc>
          <w:tcPr>
            <w:tcW w:w="1316" w:type="dxa"/>
          </w:tcPr>
          <w:p w14:paraId="73781379" w14:textId="77777777" w:rsidR="00983097" w:rsidRPr="007E78A4" w:rsidRDefault="00983097" w:rsidP="00FA6D98">
            <w:pPr>
              <w:rPr>
                <w:rFonts w:cs="Arial"/>
                <w:szCs w:val="20"/>
              </w:rPr>
            </w:pPr>
          </w:p>
        </w:tc>
      </w:tr>
      <w:tr w:rsidR="00125929" w:rsidRPr="007E78A4" w14:paraId="519A3EDE" w14:textId="77777777" w:rsidTr="008C4CB6">
        <w:trPr>
          <w:jc w:val="center"/>
        </w:trPr>
        <w:tc>
          <w:tcPr>
            <w:tcW w:w="503" w:type="dxa"/>
            <w:vMerge/>
          </w:tcPr>
          <w:p w14:paraId="0F468C75" w14:textId="77777777" w:rsidR="00983097" w:rsidRPr="00125929" w:rsidRDefault="00983097" w:rsidP="00FA6D98">
            <w:pPr>
              <w:rPr>
                <w:rFonts w:cs="Arial"/>
                <w:sz w:val="18"/>
                <w:szCs w:val="18"/>
              </w:rPr>
            </w:pPr>
          </w:p>
        </w:tc>
        <w:tc>
          <w:tcPr>
            <w:tcW w:w="1140" w:type="dxa"/>
          </w:tcPr>
          <w:p w14:paraId="20871D27" w14:textId="77777777" w:rsidR="00983097" w:rsidRPr="00125929" w:rsidRDefault="00983097" w:rsidP="00FA6D98">
            <w:pPr>
              <w:rPr>
                <w:rFonts w:cs="Arial"/>
                <w:sz w:val="18"/>
                <w:szCs w:val="18"/>
              </w:rPr>
            </w:pPr>
            <w:r w:rsidRPr="00125929">
              <w:rPr>
                <w:rFonts w:cs="Arial"/>
                <w:sz w:val="18"/>
                <w:szCs w:val="18"/>
              </w:rPr>
              <w:t>Structures</w:t>
            </w:r>
          </w:p>
          <w:p w14:paraId="7A7620EE" w14:textId="77777777" w:rsidR="00983097" w:rsidRPr="00125929" w:rsidRDefault="00983097" w:rsidP="00FA6D98">
            <w:pPr>
              <w:rPr>
                <w:rFonts w:cs="Arial"/>
                <w:sz w:val="18"/>
                <w:szCs w:val="18"/>
              </w:rPr>
            </w:pPr>
          </w:p>
        </w:tc>
        <w:tc>
          <w:tcPr>
            <w:tcW w:w="1026" w:type="dxa"/>
          </w:tcPr>
          <w:p w14:paraId="20DA3A68" w14:textId="77777777" w:rsidR="00983097" w:rsidRPr="007E78A4" w:rsidRDefault="00983097" w:rsidP="00FA6D98">
            <w:pPr>
              <w:rPr>
                <w:rFonts w:cs="Arial"/>
                <w:szCs w:val="20"/>
              </w:rPr>
            </w:pPr>
          </w:p>
        </w:tc>
        <w:tc>
          <w:tcPr>
            <w:tcW w:w="1295" w:type="dxa"/>
          </w:tcPr>
          <w:p w14:paraId="6EFF69A4" w14:textId="77777777" w:rsidR="00983097" w:rsidRPr="007E78A4" w:rsidRDefault="00983097" w:rsidP="00FA6D98">
            <w:pPr>
              <w:rPr>
                <w:rFonts w:cs="Arial"/>
                <w:szCs w:val="20"/>
              </w:rPr>
            </w:pPr>
          </w:p>
        </w:tc>
        <w:tc>
          <w:tcPr>
            <w:tcW w:w="1418" w:type="dxa"/>
          </w:tcPr>
          <w:p w14:paraId="5784ABD1" w14:textId="77777777" w:rsidR="00983097" w:rsidRPr="007E78A4" w:rsidRDefault="00983097" w:rsidP="00FA6D98">
            <w:pPr>
              <w:rPr>
                <w:rFonts w:cs="Arial"/>
                <w:szCs w:val="20"/>
              </w:rPr>
            </w:pPr>
          </w:p>
        </w:tc>
        <w:tc>
          <w:tcPr>
            <w:tcW w:w="764" w:type="dxa"/>
          </w:tcPr>
          <w:p w14:paraId="17C058DB" w14:textId="77777777" w:rsidR="00983097" w:rsidRPr="007E78A4" w:rsidRDefault="00983097" w:rsidP="00FA6D98">
            <w:pPr>
              <w:rPr>
                <w:rFonts w:cs="Arial"/>
                <w:szCs w:val="20"/>
              </w:rPr>
            </w:pPr>
          </w:p>
        </w:tc>
        <w:tc>
          <w:tcPr>
            <w:tcW w:w="795" w:type="dxa"/>
          </w:tcPr>
          <w:p w14:paraId="491D7A90" w14:textId="77777777" w:rsidR="00983097" w:rsidRPr="007E78A4" w:rsidRDefault="00983097" w:rsidP="00FA6D98">
            <w:pPr>
              <w:rPr>
                <w:rFonts w:cs="Arial"/>
                <w:szCs w:val="20"/>
              </w:rPr>
            </w:pPr>
          </w:p>
        </w:tc>
        <w:tc>
          <w:tcPr>
            <w:tcW w:w="1656" w:type="dxa"/>
          </w:tcPr>
          <w:p w14:paraId="0AF3B836" w14:textId="77777777" w:rsidR="00983097" w:rsidRPr="007E78A4" w:rsidRDefault="00983097" w:rsidP="00FA6D98">
            <w:pPr>
              <w:rPr>
                <w:rFonts w:cs="Arial"/>
                <w:szCs w:val="20"/>
              </w:rPr>
            </w:pPr>
          </w:p>
        </w:tc>
        <w:tc>
          <w:tcPr>
            <w:tcW w:w="1179" w:type="dxa"/>
          </w:tcPr>
          <w:p w14:paraId="42EEB78C" w14:textId="77777777" w:rsidR="00983097" w:rsidRPr="007E78A4" w:rsidRDefault="00983097" w:rsidP="00FA6D98">
            <w:pPr>
              <w:rPr>
                <w:rFonts w:cs="Arial"/>
                <w:szCs w:val="20"/>
              </w:rPr>
            </w:pPr>
          </w:p>
        </w:tc>
        <w:tc>
          <w:tcPr>
            <w:tcW w:w="1316" w:type="dxa"/>
          </w:tcPr>
          <w:p w14:paraId="5B045E15" w14:textId="77777777" w:rsidR="00983097" w:rsidRPr="007E78A4" w:rsidRDefault="00983097" w:rsidP="00FA6D98">
            <w:pPr>
              <w:rPr>
                <w:rFonts w:cs="Arial"/>
                <w:szCs w:val="20"/>
              </w:rPr>
            </w:pPr>
          </w:p>
        </w:tc>
      </w:tr>
      <w:tr w:rsidR="00125929" w:rsidRPr="007E78A4" w14:paraId="57AA8CBE" w14:textId="77777777" w:rsidTr="008C4CB6">
        <w:trPr>
          <w:jc w:val="center"/>
        </w:trPr>
        <w:tc>
          <w:tcPr>
            <w:tcW w:w="503" w:type="dxa"/>
            <w:vMerge/>
          </w:tcPr>
          <w:p w14:paraId="256AB26D" w14:textId="77777777" w:rsidR="00983097" w:rsidRPr="00125929" w:rsidRDefault="00983097" w:rsidP="00FA6D98">
            <w:pPr>
              <w:rPr>
                <w:rFonts w:cs="Arial"/>
                <w:sz w:val="18"/>
                <w:szCs w:val="18"/>
              </w:rPr>
            </w:pPr>
          </w:p>
        </w:tc>
        <w:tc>
          <w:tcPr>
            <w:tcW w:w="1140" w:type="dxa"/>
          </w:tcPr>
          <w:p w14:paraId="094BC908" w14:textId="77777777" w:rsidR="00983097" w:rsidRPr="00125929" w:rsidRDefault="00983097" w:rsidP="00FA6D98">
            <w:pPr>
              <w:rPr>
                <w:rFonts w:cs="Arial"/>
                <w:sz w:val="18"/>
                <w:szCs w:val="18"/>
              </w:rPr>
            </w:pPr>
            <w:r w:rsidRPr="00125929">
              <w:rPr>
                <w:rFonts w:cs="Arial"/>
                <w:sz w:val="18"/>
                <w:szCs w:val="18"/>
              </w:rPr>
              <w:t>Inventory</w:t>
            </w:r>
          </w:p>
          <w:p w14:paraId="3B6BEBAF" w14:textId="77777777" w:rsidR="00983097" w:rsidRPr="00125929" w:rsidRDefault="00983097" w:rsidP="00FA6D98">
            <w:pPr>
              <w:rPr>
                <w:rFonts w:cs="Arial"/>
                <w:sz w:val="18"/>
                <w:szCs w:val="18"/>
              </w:rPr>
            </w:pPr>
          </w:p>
        </w:tc>
        <w:tc>
          <w:tcPr>
            <w:tcW w:w="1026" w:type="dxa"/>
          </w:tcPr>
          <w:p w14:paraId="363D5FC2" w14:textId="77777777" w:rsidR="00983097" w:rsidRPr="007E78A4" w:rsidRDefault="00983097" w:rsidP="00FA6D98">
            <w:pPr>
              <w:rPr>
                <w:rFonts w:cs="Arial"/>
                <w:szCs w:val="20"/>
              </w:rPr>
            </w:pPr>
          </w:p>
        </w:tc>
        <w:tc>
          <w:tcPr>
            <w:tcW w:w="1295" w:type="dxa"/>
          </w:tcPr>
          <w:p w14:paraId="6B8F5E61" w14:textId="77777777" w:rsidR="00983097" w:rsidRPr="007E78A4" w:rsidRDefault="00983097" w:rsidP="00FA6D98">
            <w:pPr>
              <w:rPr>
                <w:rFonts w:cs="Arial"/>
                <w:szCs w:val="20"/>
              </w:rPr>
            </w:pPr>
          </w:p>
        </w:tc>
        <w:tc>
          <w:tcPr>
            <w:tcW w:w="1418" w:type="dxa"/>
          </w:tcPr>
          <w:p w14:paraId="7624A553" w14:textId="77777777" w:rsidR="00983097" w:rsidRPr="007E78A4" w:rsidRDefault="00983097" w:rsidP="00FA6D98">
            <w:pPr>
              <w:rPr>
                <w:rFonts w:cs="Arial"/>
                <w:szCs w:val="20"/>
              </w:rPr>
            </w:pPr>
          </w:p>
        </w:tc>
        <w:tc>
          <w:tcPr>
            <w:tcW w:w="764" w:type="dxa"/>
          </w:tcPr>
          <w:p w14:paraId="76E7452E" w14:textId="77777777" w:rsidR="00983097" w:rsidRPr="007E78A4" w:rsidRDefault="00983097" w:rsidP="00FA6D98">
            <w:pPr>
              <w:rPr>
                <w:rFonts w:cs="Arial"/>
                <w:szCs w:val="20"/>
              </w:rPr>
            </w:pPr>
          </w:p>
        </w:tc>
        <w:tc>
          <w:tcPr>
            <w:tcW w:w="795" w:type="dxa"/>
          </w:tcPr>
          <w:p w14:paraId="2155E26F" w14:textId="77777777" w:rsidR="00983097" w:rsidRPr="007E78A4" w:rsidRDefault="00983097" w:rsidP="00FA6D98">
            <w:pPr>
              <w:rPr>
                <w:rFonts w:cs="Arial"/>
                <w:szCs w:val="20"/>
              </w:rPr>
            </w:pPr>
          </w:p>
        </w:tc>
        <w:tc>
          <w:tcPr>
            <w:tcW w:w="1656" w:type="dxa"/>
          </w:tcPr>
          <w:p w14:paraId="76DC8560" w14:textId="77777777" w:rsidR="00983097" w:rsidRPr="007E78A4" w:rsidRDefault="00983097" w:rsidP="00FA6D98">
            <w:pPr>
              <w:rPr>
                <w:rFonts w:cs="Arial"/>
                <w:szCs w:val="20"/>
              </w:rPr>
            </w:pPr>
          </w:p>
        </w:tc>
        <w:tc>
          <w:tcPr>
            <w:tcW w:w="1179" w:type="dxa"/>
          </w:tcPr>
          <w:p w14:paraId="04F5B7E7" w14:textId="77777777" w:rsidR="00983097" w:rsidRPr="007E78A4" w:rsidRDefault="00983097" w:rsidP="00FA6D98">
            <w:pPr>
              <w:rPr>
                <w:rFonts w:cs="Arial"/>
                <w:szCs w:val="20"/>
              </w:rPr>
            </w:pPr>
          </w:p>
        </w:tc>
        <w:tc>
          <w:tcPr>
            <w:tcW w:w="1316" w:type="dxa"/>
          </w:tcPr>
          <w:p w14:paraId="619CCE7D" w14:textId="77777777" w:rsidR="00983097" w:rsidRPr="007E78A4" w:rsidRDefault="00983097" w:rsidP="00FA6D98">
            <w:pPr>
              <w:rPr>
                <w:rFonts w:cs="Arial"/>
                <w:szCs w:val="20"/>
              </w:rPr>
            </w:pPr>
          </w:p>
        </w:tc>
      </w:tr>
      <w:tr w:rsidR="008B5ECD" w:rsidRPr="007E78A4" w14:paraId="63C1B04A" w14:textId="77777777" w:rsidTr="008C4CB6">
        <w:trPr>
          <w:jc w:val="center"/>
        </w:trPr>
        <w:tc>
          <w:tcPr>
            <w:tcW w:w="503" w:type="dxa"/>
            <w:vMerge/>
          </w:tcPr>
          <w:p w14:paraId="44E62E1D" w14:textId="77777777" w:rsidR="008B5ECD" w:rsidRPr="00125929" w:rsidRDefault="008B5ECD" w:rsidP="008B5ECD">
            <w:pPr>
              <w:rPr>
                <w:rFonts w:cs="Arial"/>
                <w:sz w:val="18"/>
                <w:szCs w:val="18"/>
              </w:rPr>
            </w:pPr>
          </w:p>
        </w:tc>
        <w:tc>
          <w:tcPr>
            <w:tcW w:w="1140" w:type="dxa"/>
          </w:tcPr>
          <w:p w14:paraId="4D83E740" w14:textId="77777777" w:rsidR="008B5ECD" w:rsidRPr="00125929" w:rsidRDefault="008B5ECD" w:rsidP="008B5ECD">
            <w:pPr>
              <w:rPr>
                <w:rFonts w:cs="Arial"/>
                <w:sz w:val="18"/>
                <w:szCs w:val="18"/>
              </w:rPr>
            </w:pPr>
            <w:r w:rsidRPr="00125929">
              <w:rPr>
                <w:rFonts w:cs="Arial"/>
                <w:sz w:val="18"/>
                <w:szCs w:val="18"/>
              </w:rPr>
              <w:t>Intellectual property</w:t>
            </w:r>
          </w:p>
        </w:tc>
        <w:tc>
          <w:tcPr>
            <w:tcW w:w="1026" w:type="dxa"/>
          </w:tcPr>
          <w:p w14:paraId="584B5E7C" w14:textId="77777777" w:rsidR="008B5ECD" w:rsidRPr="007E78A4" w:rsidRDefault="008B5ECD" w:rsidP="008B5ECD">
            <w:pPr>
              <w:rPr>
                <w:rFonts w:cs="Arial"/>
                <w:szCs w:val="20"/>
              </w:rPr>
            </w:pPr>
          </w:p>
        </w:tc>
        <w:tc>
          <w:tcPr>
            <w:tcW w:w="1295" w:type="dxa"/>
          </w:tcPr>
          <w:p w14:paraId="5E74ABE3" w14:textId="77777777" w:rsidR="008B5ECD" w:rsidRPr="007E78A4" w:rsidRDefault="008B5ECD" w:rsidP="008B5ECD">
            <w:pPr>
              <w:rPr>
                <w:rFonts w:cs="Arial"/>
                <w:szCs w:val="20"/>
              </w:rPr>
            </w:pPr>
          </w:p>
        </w:tc>
        <w:tc>
          <w:tcPr>
            <w:tcW w:w="1418" w:type="dxa"/>
          </w:tcPr>
          <w:p w14:paraId="3CF3126F" w14:textId="77777777" w:rsidR="008B5ECD" w:rsidRPr="007E78A4" w:rsidRDefault="008B5ECD" w:rsidP="008B5ECD">
            <w:pPr>
              <w:rPr>
                <w:rFonts w:cs="Arial"/>
                <w:szCs w:val="20"/>
              </w:rPr>
            </w:pPr>
          </w:p>
        </w:tc>
        <w:tc>
          <w:tcPr>
            <w:tcW w:w="764" w:type="dxa"/>
          </w:tcPr>
          <w:p w14:paraId="54170689" w14:textId="77777777" w:rsidR="008B5ECD" w:rsidRPr="007E78A4" w:rsidRDefault="008B5ECD" w:rsidP="008B5ECD">
            <w:pPr>
              <w:rPr>
                <w:rFonts w:cs="Arial"/>
                <w:szCs w:val="20"/>
              </w:rPr>
            </w:pPr>
          </w:p>
        </w:tc>
        <w:tc>
          <w:tcPr>
            <w:tcW w:w="795" w:type="dxa"/>
          </w:tcPr>
          <w:p w14:paraId="1262AA49" w14:textId="77777777" w:rsidR="008B5ECD" w:rsidRPr="007E78A4" w:rsidRDefault="008B5ECD" w:rsidP="008B5ECD">
            <w:pPr>
              <w:rPr>
                <w:rFonts w:cs="Arial"/>
                <w:szCs w:val="20"/>
              </w:rPr>
            </w:pPr>
          </w:p>
        </w:tc>
        <w:tc>
          <w:tcPr>
            <w:tcW w:w="1656" w:type="dxa"/>
          </w:tcPr>
          <w:p w14:paraId="6E2B774D" w14:textId="26225DFB" w:rsidR="008B5ECD" w:rsidRPr="007E78A4" w:rsidRDefault="008B5ECD" w:rsidP="008B5ECD">
            <w:pPr>
              <w:rPr>
                <w:rFonts w:cs="Arial"/>
                <w:szCs w:val="20"/>
              </w:rPr>
            </w:pPr>
            <w:r w:rsidRPr="00876776">
              <w:rPr>
                <w:rFonts w:cs="Arial"/>
                <w:sz w:val="16"/>
                <w:szCs w:val="16"/>
              </w:rPr>
              <w:t>Working with Ministry Team to develop Multilingual Mission and Ministry resources</w:t>
            </w:r>
          </w:p>
        </w:tc>
        <w:tc>
          <w:tcPr>
            <w:tcW w:w="1179" w:type="dxa"/>
          </w:tcPr>
          <w:p w14:paraId="148CBB70" w14:textId="0F7C2D98" w:rsidR="008B5ECD" w:rsidRPr="007E78A4" w:rsidRDefault="008B5ECD" w:rsidP="008B5ECD">
            <w:pPr>
              <w:rPr>
                <w:rFonts w:cs="Arial"/>
                <w:szCs w:val="20"/>
              </w:rPr>
            </w:pPr>
            <w:r w:rsidRPr="00876776">
              <w:rPr>
                <w:rFonts w:cs="Arial"/>
                <w:sz w:val="16"/>
                <w:szCs w:val="16"/>
              </w:rPr>
              <w:t>Working with Ministry Team to develop Multilingual Evangelism and  Discipling resources</w:t>
            </w:r>
          </w:p>
        </w:tc>
        <w:tc>
          <w:tcPr>
            <w:tcW w:w="1316" w:type="dxa"/>
          </w:tcPr>
          <w:p w14:paraId="75FF71E7" w14:textId="77777777" w:rsidR="008B5ECD" w:rsidRPr="007E78A4" w:rsidRDefault="008B5ECD" w:rsidP="008B5ECD">
            <w:pPr>
              <w:rPr>
                <w:rFonts w:cs="Arial"/>
                <w:szCs w:val="20"/>
              </w:rPr>
            </w:pPr>
          </w:p>
        </w:tc>
      </w:tr>
      <w:tr w:rsidR="008B5ECD" w:rsidRPr="007E78A4" w14:paraId="0CC016BA" w14:textId="77777777" w:rsidTr="008C4CB6">
        <w:trPr>
          <w:jc w:val="center"/>
        </w:trPr>
        <w:tc>
          <w:tcPr>
            <w:tcW w:w="503" w:type="dxa"/>
            <w:vMerge/>
            <w:tcBorders>
              <w:bottom w:val="single" w:sz="4" w:space="0" w:color="auto"/>
            </w:tcBorders>
          </w:tcPr>
          <w:p w14:paraId="1894ED03" w14:textId="77777777" w:rsidR="008B5ECD" w:rsidRPr="00125929" w:rsidRDefault="008B5ECD" w:rsidP="008B5ECD">
            <w:pPr>
              <w:rPr>
                <w:rFonts w:cs="Arial"/>
                <w:sz w:val="18"/>
                <w:szCs w:val="18"/>
              </w:rPr>
            </w:pPr>
          </w:p>
        </w:tc>
        <w:tc>
          <w:tcPr>
            <w:tcW w:w="1140" w:type="dxa"/>
            <w:tcBorders>
              <w:bottom w:val="single" w:sz="4" w:space="0" w:color="auto"/>
            </w:tcBorders>
          </w:tcPr>
          <w:p w14:paraId="245555AC" w14:textId="77777777" w:rsidR="008B5ECD" w:rsidRPr="00125929" w:rsidRDefault="008B5ECD" w:rsidP="008B5ECD">
            <w:pPr>
              <w:rPr>
                <w:rFonts w:cs="Arial"/>
                <w:sz w:val="18"/>
                <w:szCs w:val="18"/>
              </w:rPr>
            </w:pPr>
            <w:r w:rsidRPr="00125929">
              <w:rPr>
                <w:rFonts w:cs="Arial"/>
                <w:sz w:val="18"/>
                <w:szCs w:val="18"/>
              </w:rPr>
              <w:t>Ministry &amp; leadership</w:t>
            </w:r>
          </w:p>
        </w:tc>
        <w:tc>
          <w:tcPr>
            <w:tcW w:w="1026" w:type="dxa"/>
            <w:tcBorders>
              <w:bottom w:val="single" w:sz="4" w:space="0" w:color="auto"/>
            </w:tcBorders>
          </w:tcPr>
          <w:p w14:paraId="78C46931" w14:textId="29EDD7AB" w:rsidR="008B5ECD" w:rsidRPr="007E78A4" w:rsidRDefault="008B5ECD" w:rsidP="008B5ECD">
            <w:pPr>
              <w:rPr>
                <w:rFonts w:cs="Arial"/>
                <w:szCs w:val="20"/>
              </w:rPr>
            </w:pPr>
            <w:r w:rsidRPr="00876776">
              <w:rPr>
                <w:rFonts w:cs="Arial"/>
                <w:sz w:val="15"/>
                <w:szCs w:val="15"/>
              </w:rPr>
              <w:t>Continuing to work with CCA</w:t>
            </w:r>
            <w:r>
              <w:rPr>
                <w:rFonts w:cs="Arial"/>
                <w:sz w:val="15"/>
                <w:szCs w:val="15"/>
              </w:rPr>
              <w:t xml:space="preserve"> on needs in area</w:t>
            </w:r>
          </w:p>
        </w:tc>
        <w:tc>
          <w:tcPr>
            <w:tcW w:w="1295" w:type="dxa"/>
            <w:tcBorders>
              <w:bottom w:val="single" w:sz="4" w:space="0" w:color="auto"/>
            </w:tcBorders>
          </w:tcPr>
          <w:p w14:paraId="173C19D7" w14:textId="77777777" w:rsidR="008B5ECD" w:rsidRDefault="008B5ECD" w:rsidP="008B5ECD">
            <w:pPr>
              <w:jc w:val="both"/>
              <w:rPr>
                <w:rFonts w:cs="Arial"/>
                <w:szCs w:val="20"/>
              </w:rPr>
            </w:pPr>
            <w:r>
              <w:rPr>
                <w:rFonts w:cs="Arial"/>
                <w:szCs w:val="20"/>
              </w:rPr>
              <w:t>Community Catalyst Minister</w:t>
            </w:r>
          </w:p>
          <w:p w14:paraId="22048878" w14:textId="77B808D2" w:rsidR="008B5ECD" w:rsidRPr="007E78A4" w:rsidRDefault="008B5ECD" w:rsidP="008B5ECD">
            <w:pPr>
              <w:rPr>
                <w:rFonts w:cs="Arial"/>
                <w:szCs w:val="20"/>
              </w:rPr>
            </w:pPr>
            <w:r w:rsidRPr="00876776">
              <w:rPr>
                <w:rFonts w:cs="Arial"/>
                <w:sz w:val="15"/>
                <w:szCs w:val="15"/>
              </w:rPr>
              <w:t>Continuing to work with CCA</w:t>
            </w:r>
            <w:r>
              <w:rPr>
                <w:rFonts w:cs="Arial"/>
                <w:sz w:val="15"/>
                <w:szCs w:val="15"/>
              </w:rPr>
              <w:t xml:space="preserve"> on needs in area</w:t>
            </w:r>
          </w:p>
        </w:tc>
        <w:tc>
          <w:tcPr>
            <w:tcW w:w="1418" w:type="dxa"/>
            <w:tcBorders>
              <w:bottom w:val="single" w:sz="4" w:space="0" w:color="auto"/>
            </w:tcBorders>
          </w:tcPr>
          <w:p w14:paraId="682782D5" w14:textId="77777777" w:rsidR="008B5ECD" w:rsidRDefault="008B5ECD" w:rsidP="008B5ECD">
            <w:pPr>
              <w:jc w:val="both"/>
              <w:rPr>
                <w:rFonts w:cs="Arial"/>
                <w:szCs w:val="20"/>
              </w:rPr>
            </w:pPr>
            <w:r>
              <w:rPr>
                <w:rFonts w:cs="Arial"/>
                <w:szCs w:val="20"/>
              </w:rPr>
              <w:t>Community Catalyst Minister,</w:t>
            </w:r>
          </w:p>
          <w:p w14:paraId="22F42D40" w14:textId="4ED31CD0" w:rsidR="008B5ECD" w:rsidRPr="007E78A4" w:rsidRDefault="008B5ECD" w:rsidP="008B5ECD">
            <w:pPr>
              <w:rPr>
                <w:rFonts w:cs="Arial"/>
                <w:szCs w:val="20"/>
              </w:rPr>
            </w:pPr>
            <w:r w:rsidRPr="00876776">
              <w:rPr>
                <w:rFonts w:cs="Arial"/>
                <w:sz w:val="16"/>
                <w:szCs w:val="16"/>
              </w:rPr>
              <w:t xml:space="preserve">Focus on </w:t>
            </w:r>
            <w:proofErr w:type="gramStart"/>
            <w:r w:rsidRPr="00876776">
              <w:rPr>
                <w:rFonts w:cs="Arial"/>
                <w:sz w:val="16"/>
                <w:szCs w:val="16"/>
              </w:rPr>
              <w:t>hospitality based</w:t>
            </w:r>
            <w:proofErr w:type="gramEnd"/>
            <w:r w:rsidRPr="00876776">
              <w:rPr>
                <w:rFonts w:cs="Arial"/>
                <w:sz w:val="16"/>
                <w:szCs w:val="16"/>
              </w:rPr>
              <w:t xml:space="preserve"> evangelism and community capacity-building</w:t>
            </w:r>
          </w:p>
        </w:tc>
        <w:tc>
          <w:tcPr>
            <w:tcW w:w="764" w:type="dxa"/>
            <w:tcBorders>
              <w:bottom w:val="single" w:sz="4" w:space="0" w:color="auto"/>
            </w:tcBorders>
          </w:tcPr>
          <w:p w14:paraId="0C78B8EF" w14:textId="77777777" w:rsidR="008B5ECD" w:rsidRPr="007E78A4" w:rsidRDefault="008B5ECD" w:rsidP="008B5ECD">
            <w:pPr>
              <w:rPr>
                <w:rFonts w:cs="Arial"/>
                <w:szCs w:val="20"/>
              </w:rPr>
            </w:pPr>
          </w:p>
        </w:tc>
        <w:tc>
          <w:tcPr>
            <w:tcW w:w="795" w:type="dxa"/>
            <w:tcBorders>
              <w:bottom w:val="single" w:sz="4" w:space="0" w:color="auto"/>
            </w:tcBorders>
          </w:tcPr>
          <w:p w14:paraId="0E5B63A5" w14:textId="77777777" w:rsidR="008B5ECD" w:rsidRPr="007E78A4" w:rsidRDefault="008B5ECD" w:rsidP="008B5ECD">
            <w:pPr>
              <w:rPr>
                <w:rFonts w:cs="Arial"/>
                <w:szCs w:val="20"/>
              </w:rPr>
            </w:pPr>
          </w:p>
        </w:tc>
        <w:tc>
          <w:tcPr>
            <w:tcW w:w="1656" w:type="dxa"/>
            <w:tcBorders>
              <w:bottom w:val="single" w:sz="4" w:space="0" w:color="auto"/>
            </w:tcBorders>
          </w:tcPr>
          <w:p w14:paraId="630A7AF8" w14:textId="140545EF" w:rsidR="008B5ECD" w:rsidRPr="00DF2F6C" w:rsidRDefault="008B5ECD" w:rsidP="008B5ECD">
            <w:pPr>
              <w:rPr>
                <w:rFonts w:cs="Arial"/>
                <w:sz w:val="16"/>
                <w:szCs w:val="16"/>
              </w:rPr>
            </w:pPr>
            <w:r w:rsidRPr="00DF2F6C">
              <w:rPr>
                <w:rFonts w:cs="Arial"/>
                <w:sz w:val="16"/>
                <w:szCs w:val="16"/>
              </w:rPr>
              <w:t>In the past, Chinese ministries have been largely mono-cultural, we are inventing new strategies in an intercultural environment</w:t>
            </w:r>
          </w:p>
        </w:tc>
        <w:tc>
          <w:tcPr>
            <w:tcW w:w="1179" w:type="dxa"/>
            <w:tcBorders>
              <w:bottom w:val="single" w:sz="4" w:space="0" w:color="auto"/>
            </w:tcBorders>
          </w:tcPr>
          <w:p w14:paraId="241C679E" w14:textId="06C7EF84" w:rsidR="008B5ECD" w:rsidRPr="00DF2F6C" w:rsidRDefault="008B5ECD" w:rsidP="008B5ECD">
            <w:pPr>
              <w:rPr>
                <w:rFonts w:cs="Arial"/>
                <w:sz w:val="16"/>
                <w:szCs w:val="16"/>
              </w:rPr>
            </w:pPr>
            <w:r w:rsidRPr="00DF2F6C">
              <w:rPr>
                <w:rFonts w:cs="Arial"/>
                <w:sz w:val="16"/>
                <w:szCs w:val="16"/>
              </w:rPr>
              <w:t>work with new leaders identified in new Chinese-speaking group</w:t>
            </w:r>
          </w:p>
        </w:tc>
        <w:tc>
          <w:tcPr>
            <w:tcW w:w="1316" w:type="dxa"/>
            <w:tcBorders>
              <w:bottom w:val="single" w:sz="4" w:space="0" w:color="auto"/>
            </w:tcBorders>
          </w:tcPr>
          <w:p w14:paraId="70BFE4F9" w14:textId="3F3C48CF" w:rsidR="008B5ECD" w:rsidRPr="00DF2F6C" w:rsidRDefault="008B5ECD" w:rsidP="008B5ECD">
            <w:pPr>
              <w:rPr>
                <w:rFonts w:cs="Arial"/>
                <w:sz w:val="16"/>
                <w:szCs w:val="16"/>
              </w:rPr>
            </w:pPr>
            <w:r w:rsidRPr="00DF2F6C">
              <w:rPr>
                <w:rFonts w:cs="Arial"/>
                <w:sz w:val="16"/>
                <w:szCs w:val="16"/>
              </w:rPr>
              <w:t>build on initial research and development in community connection with Asians in Eastwood area</w:t>
            </w:r>
          </w:p>
        </w:tc>
      </w:tr>
    </w:tbl>
    <w:p w14:paraId="5EB11F13" w14:textId="77777777" w:rsidR="00015A4A" w:rsidRDefault="00015A4A">
      <w:pPr>
        <w:rPr>
          <w:rFonts w:cs="Arial"/>
          <w:b/>
          <w:szCs w:val="20"/>
        </w:rPr>
      </w:pPr>
    </w:p>
    <w:p w14:paraId="4C02113D" w14:textId="77777777" w:rsidR="00015A4A" w:rsidRPr="00015A4A" w:rsidRDefault="00015A4A">
      <w:pPr>
        <w:rPr>
          <w:rFonts w:cs="Arial"/>
          <w:b/>
          <w:szCs w:val="20"/>
        </w:rPr>
      </w:pPr>
      <w:r w:rsidRPr="00FC7227">
        <w:rPr>
          <w:rFonts w:cs="Arial"/>
          <w:b/>
          <w:color w:val="0070C0"/>
          <w:szCs w:val="20"/>
        </w:rPr>
        <w:t>Mission Plan, Planning and Life and Witness</w:t>
      </w:r>
      <w:r w:rsidRPr="00FC7227">
        <w:rPr>
          <w:rFonts w:cs="Arial"/>
          <w:b/>
          <w:color w:val="0070C0"/>
          <w:szCs w:val="20"/>
        </w:rPr>
        <w:br/>
      </w:r>
    </w:p>
    <w:tbl>
      <w:tblPr>
        <w:tblStyle w:val="TableGrid"/>
        <w:tblW w:w="0" w:type="auto"/>
        <w:tblLook w:val="04A0" w:firstRow="1" w:lastRow="0" w:firstColumn="1" w:lastColumn="0" w:noHBand="0" w:noVBand="1"/>
      </w:tblPr>
      <w:tblGrid>
        <w:gridCol w:w="3681"/>
        <w:gridCol w:w="1276"/>
        <w:gridCol w:w="4394"/>
        <w:gridCol w:w="1409"/>
      </w:tblGrid>
      <w:tr w:rsidR="00FC7227" w:rsidRPr="00FC7227" w14:paraId="3B61E891" w14:textId="77777777" w:rsidTr="00FC7227">
        <w:tc>
          <w:tcPr>
            <w:tcW w:w="3681" w:type="dxa"/>
            <w:shd w:val="clear" w:color="auto" w:fill="B6DDE8" w:themeFill="accent5" w:themeFillTint="66"/>
          </w:tcPr>
          <w:p w14:paraId="065C3C3D" w14:textId="77777777" w:rsidR="00FC7227" w:rsidRPr="00FC7227" w:rsidRDefault="00FC7227" w:rsidP="00FC7227">
            <w:pPr>
              <w:rPr>
                <w:rFonts w:cs="Arial"/>
                <w:b/>
                <w:szCs w:val="20"/>
              </w:rPr>
            </w:pPr>
            <w:r w:rsidRPr="00FC7227">
              <w:rPr>
                <w:rFonts w:cs="Arial"/>
                <w:b/>
                <w:szCs w:val="20"/>
              </w:rPr>
              <w:t>Required Item</w:t>
            </w:r>
          </w:p>
        </w:tc>
        <w:tc>
          <w:tcPr>
            <w:tcW w:w="1276" w:type="dxa"/>
            <w:shd w:val="clear" w:color="auto" w:fill="B6DDE8" w:themeFill="accent5" w:themeFillTint="66"/>
          </w:tcPr>
          <w:p w14:paraId="1B7F92EE" w14:textId="77777777" w:rsidR="00FC7227" w:rsidRPr="00FC7227" w:rsidRDefault="00FC7227">
            <w:pPr>
              <w:rPr>
                <w:rFonts w:cs="Arial"/>
                <w:b/>
                <w:szCs w:val="20"/>
              </w:rPr>
            </w:pPr>
            <w:r w:rsidRPr="00FC7227">
              <w:rPr>
                <w:rFonts w:cs="Arial"/>
                <w:b/>
                <w:szCs w:val="20"/>
              </w:rPr>
              <w:t>Date</w:t>
            </w:r>
          </w:p>
        </w:tc>
        <w:tc>
          <w:tcPr>
            <w:tcW w:w="4394" w:type="dxa"/>
            <w:shd w:val="clear" w:color="auto" w:fill="B6DDE8" w:themeFill="accent5" w:themeFillTint="66"/>
          </w:tcPr>
          <w:p w14:paraId="083472BB" w14:textId="77777777" w:rsidR="00FC7227" w:rsidRPr="00FC7227" w:rsidRDefault="00FC7227">
            <w:pPr>
              <w:rPr>
                <w:rFonts w:cs="Arial"/>
                <w:b/>
                <w:szCs w:val="20"/>
              </w:rPr>
            </w:pPr>
            <w:r w:rsidRPr="00FC7227">
              <w:rPr>
                <w:rFonts w:cs="Arial"/>
                <w:b/>
                <w:szCs w:val="20"/>
              </w:rPr>
              <w:t>Outcomes</w:t>
            </w:r>
          </w:p>
        </w:tc>
        <w:tc>
          <w:tcPr>
            <w:tcW w:w="1409" w:type="dxa"/>
            <w:shd w:val="clear" w:color="auto" w:fill="B6DDE8" w:themeFill="accent5" w:themeFillTint="66"/>
          </w:tcPr>
          <w:p w14:paraId="5F22213C" w14:textId="77777777" w:rsidR="00FC7227" w:rsidRPr="00FC7227" w:rsidRDefault="00FC7227" w:rsidP="00FC7227">
            <w:pPr>
              <w:rPr>
                <w:rFonts w:cs="Arial"/>
                <w:b/>
                <w:szCs w:val="20"/>
              </w:rPr>
            </w:pPr>
            <w:r w:rsidRPr="00FC7227">
              <w:rPr>
                <w:rFonts w:cs="Arial"/>
                <w:b/>
                <w:sz w:val="18"/>
                <w:szCs w:val="20"/>
              </w:rPr>
              <w:t>Reports/ Mission Plan Attached?</w:t>
            </w:r>
          </w:p>
        </w:tc>
      </w:tr>
      <w:tr w:rsidR="00FC7227" w:rsidRPr="00FC7227" w14:paraId="53210905" w14:textId="77777777" w:rsidTr="00DF2F6C">
        <w:trPr>
          <w:trHeight w:val="617"/>
        </w:trPr>
        <w:tc>
          <w:tcPr>
            <w:tcW w:w="3681" w:type="dxa"/>
          </w:tcPr>
          <w:p w14:paraId="3623E07D" w14:textId="77777777" w:rsidR="00015A4A" w:rsidRPr="00FC7227" w:rsidRDefault="00FC7227" w:rsidP="00FC7227">
            <w:pPr>
              <w:spacing w:after="240"/>
              <w:rPr>
                <w:rFonts w:cs="Arial"/>
                <w:sz w:val="18"/>
                <w:szCs w:val="20"/>
              </w:rPr>
            </w:pPr>
            <w:r w:rsidRPr="00FC7227">
              <w:rPr>
                <w:rFonts w:cs="Arial"/>
                <w:sz w:val="18"/>
                <w:szCs w:val="20"/>
              </w:rPr>
              <w:t>Date of l</w:t>
            </w:r>
            <w:r w:rsidR="00015A4A" w:rsidRPr="00FC7227">
              <w:rPr>
                <w:rFonts w:cs="Arial"/>
                <w:sz w:val="18"/>
                <w:szCs w:val="20"/>
              </w:rPr>
              <w:t>ast Strengthening Life &amp; Witness Con</w:t>
            </w:r>
            <w:r w:rsidRPr="00FC7227">
              <w:rPr>
                <w:rFonts w:cs="Arial"/>
                <w:sz w:val="18"/>
                <w:szCs w:val="20"/>
              </w:rPr>
              <w:t>sultation?</w:t>
            </w:r>
          </w:p>
        </w:tc>
        <w:tc>
          <w:tcPr>
            <w:tcW w:w="1276" w:type="dxa"/>
          </w:tcPr>
          <w:p w14:paraId="1967DEC6" w14:textId="2E35B2F8" w:rsidR="00015A4A" w:rsidRPr="00FC7227" w:rsidRDefault="008B5ECD" w:rsidP="00FC7227">
            <w:pPr>
              <w:spacing w:after="240"/>
              <w:rPr>
                <w:rFonts w:cs="Arial"/>
                <w:sz w:val="18"/>
                <w:szCs w:val="20"/>
              </w:rPr>
            </w:pPr>
            <w:r>
              <w:rPr>
                <w:rFonts w:cs="Arial"/>
                <w:sz w:val="18"/>
                <w:szCs w:val="20"/>
              </w:rPr>
              <w:t>updated 2020</w:t>
            </w:r>
          </w:p>
        </w:tc>
        <w:tc>
          <w:tcPr>
            <w:tcW w:w="4394" w:type="dxa"/>
          </w:tcPr>
          <w:p w14:paraId="40DA10B8" w14:textId="7E1015B1" w:rsidR="00015A4A" w:rsidRPr="00FC7227" w:rsidRDefault="008B5ECD" w:rsidP="00FC7227">
            <w:pPr>
              <w:spacing w:after="240"/>
              <w:rPr>
                <w:rFonts w:cs="Arial"/>
                <w:sz w:val="18"/>
                <w:szCs w:val="20"/>
              </w:rPr>
            </w:pPr>
            <w:r>
              <w:rPr>
                <w:rFonts w:cs="Arial"/>
                <w:sz w:val="18"/>
                <w:szCs w:val="20"/>
              </w:rPr>
              <w:t>Recommended this process</w:t>
            </w:r>
          </w:p>
        </w:tc>
        <w:tc>
          <w:tcPr>
            <w:tcW w:w="1409" w:type="dxa"/>
          </w:tcPr>
          <w:p w14:paraId="08C044EE" w14:textId="295CA465" w:rsidR="00015A4A" w:rsidRPr="00DF2F6C" w:rsidRDefault="008B5ECD" w:rsidP="00FC7227">
            <w:pPr>
              <w:spacing w:after="240"/>
              <w:rPr>
                <w:rFonts w:cs="Arial"/>
                <w:sz w:val="16"/>
                <w:szCs w:val="18"/>
              </w:rPr>
            </w:pPr>
            <w:r w:rsidRPr="00DF2F6C">
              <w:rPr>
                <w:rFonts w:cs="Arial"/>
                <w:sz w:val="16"/>
                <w:szCs w:val="18"/>
              </w:rPr>
              <w:t>Relevant quotes are inserted in the profile</w:t>
            </w:r>
          </w:p>
        </w:tc>
      </w:tr>
      <w:tr w:rsidR="008B5ECD" w:rsidRPr="00FC7227" w14:paraId="15BCB654" w14:textId="77777777" w:rsidTr="00DF2F6C">
        <w:trPr>
          <w:trHeight w:val="955"/>
        </w:trPr>
        <w:tc>
          <w:tcPr>
            <w:tcW w:w="3681" w:type="dxa"/>
          </w:tcPr>
          <w:p w14:paraId="3563E540" w14:textId="77777777" w:rsidR="008B5ECD" w:rsidRPr="00FC7227" w:rsidRDefault="008B5ECD" w:rsidP="008B5ECD">
            <w:pPr>
              <w:spacing w:after="240"/>
              <w:rPr>
                <w:rFonts w:cs="Arial"/>
                <w:sz w:val="18"/>
                <w:szCs w:val="20"/>
              </w:rPr>
            </w:pPr>
            <w:r w:rsidRPr="00FC7227">
              <w:rPr>
                <w:rFonts w:cs="Arial"/>
                <w:sz w:val="18"/>
                <w:szCs w:val="20"/>
              </w:rPr>
              <w:t xml:space="preserve">NCLS Congregation Profile </w:t>
            </w:r>
            <w:r>
              <w:rPr>
                <w:rFonts w:cs="Arial"/>
                <w:sz w:val="18"/>
                <w:szCs w:val="20"/>
              </w:rPr>
              <w:t>accessed and understood</w:t>
            </w:r>
            <w:r w:rsidRPr="00FC7227">
              <w:rPr>
                <w:rFonts w:cs="Arial"/>
                <w:sz w:val="18"/>
                <w:szCs w:val="20"/>
              </w:rPr>
              <w:t>?</w:t>
            </w:r>
          </w:p>
        </w:tc>
        <w:tc>
          <w:tcPr>
            <w:tcW w:w="1276" w:type="dxa"/>
          </w:tcPr>
          <w:p w14:paraId="5D7795C5" w14:textId="77777777" w:rsidR="00DF2F6C" w:rsidRDefault="00DF2F6C" w:rsidP="008B5ECD">
            <w:pPr>
              <w:spacing w:after="240"/>
              <w:rPr>
                <w:rFonts w:cs="Arial"/>
                <w:sz w:val="18"/>
                <w:szCs w:val="20"/>
              </w:rPr>
            </w:pPr>
            <w:r>
              <w:rPr>
                <w:rFonts w:cs="Arial"/>
                <w:sz w:val="18"/>
                <w:szCs w:val="20"/>
              </w:rPr>
              <w:t>2016</w:t>
            </w:r>
          </w:p>
          <w:p w14:paraId="545E9952" w14:textId="0D1799E5" w:rsidR="008B5ECD" w:rsidRPr="00FC7227" w:rsidRDefault="008B5ECD" w:rsidP="008B5ECD">
            <w:pPr>
              <w:spacing w:after="240"/>
              <w:rPr>
                <w:rFonts w:cs="Arial"/>
                <w:sz w:val="18"/>
                <w:szCs w:val="20"/>
              </w:rPr>
            </w:pPr>
            <w:r>
              <w:rPr>
                <w:rFonts w:cs="Arial"/>
                <w:sz w:val="18"/>
                <w:szCs w:val="20"/>
              </w:rPr>
              <w:t>yes</w:t>
            </w:r>
          </w:p>
        </w:tc>
        <w:tc>
          <w:tcPr>
            <w:tcW w:w="4394" w:type="dxa"/>
          </w:tcPr>
          <w:p w14:paraId="4C2CCD28" w14:textId="074B689A" w:rsidR="008B5ECD" w:rsidRPr="00DF2F6C" w:rsidRDefault="008B5ECD" w:rsidP="008B5ECD">
            <w:pPr>
              <w:spacing w:after="240"/>
              <w:rPr>
                <w:rFonts w:cs="Arial"/>
                <w:sz w:val="16"/>
                <w:szCs w:val="18"/>
              </w:rPr>
            </w:pPr>
            <w:r w:rsidRPr="00DF2F6C">
              <w:rPr>
                <w:rFonts w:cs="Arial"/>
                <w:sz w:val="16"/>
                <w:szCs w:val="18"/>
              </w:rPr>
              <w:t xml:space="preserve">Recognition that the Eastwood congregation desires to reach into the Asian communities, but that NCLS data is limited among Mandarin and Cantonese speakers </w:t>
            </w:r>
          </w:p>
        </w:tc>
        <w:tc>
          <w:tcPr>
            <w:tcW w:w="1409" w:type="dxa"/>
          </w:tcPr>
          <w:p w14:paraId="6DC766B9" w14:textId="792B5242" w:rsidR="008B5ECD" w:rsidRPr="00FC7227" w:rsidRDefault="00DF2F6C" w:rsidP="008B5ECD">
            <w:pPr>
              <w:spacing w:after="240"/>
              <w:rPr>
                <w:rFonts w:cs="Arial"/>
                <w:sz w:val="18"/>
                <w:szCs w:val="20"/>
              </w:rPr>
            </w:pPr>
            <w:r>
              <w:rPr>
                <w:rFonts w:cs="Arial"/>
                <w:sz w:val="18"/>
                <w:szCs w:val="20"/>
              </w:rPr>
              <w:t>yes</w:t>
            </w:r>
          </w:p>
        </w:tc>
      </w:tr>
      <w:tr w:rsidR="008B5ECD" w:rsidRPr="00FC7227" w14:paraId="5D7CEDE9" w14:textId="77777777" w:rsidTr="00DF2F6C">
        <w:trPr>
          <w:trHeight w:val="841"/>
        </w:trPr>
        <w:tc>
          <w:tcPr>
            <w:tcW w:w="3681" w:type="dxa"/>
          </w:tcPr>
          <w:p w14:paraId="03AB7662" w14:textId="77777777" w:rsidR="008B5ECD" w:rsidRPr="00FC7227" w:rsidRDefault="008B5ECD" w:rsidP="008B5ECD">
            <w:pPr>
              <w:spacing w:after="240"/>
              <w:rPr>
                <w:rFonts w:cs="Arial"/>
                <w:sz w:val="18"/>
                <w:szCs w:val="20"/>
              </w:rPr>
            </w:pPr>
            <w:r w:rsidRPr="00FC7227">
              <w:rPr>
                <w:rFonts w:cs="Arial"/>
                <w:sz w:val="18"/>
                <w:szCs w:val="20"/>
              </w:rPr>
              <w:t>NCLS Community Social Profile Workshop Completed?</w:t>
            </w:r>
          </w:p>
        </w:tc>
        <w:tc>
          <w:tcPr>
            <w:tcW w:w="1276" w:type="dxa"/>
          </w:tcPr>
          <w:p w14:paraId="667C6D6E" w14:textId="77777777" w:rsidR="008B5ECD" w:rsidRDefault="00DF2F6C" w:rsidP="008B5ECD">
            <w:pPr>
              <w:spacing w:after="240"/>
              <w:rPr>
                <w:rFonts w:cs="Arial"/>
                <w:sz w:val="18"/>
                <w:szCs w:val="20"/>
              </w:rPr>
            </w:pPr>
            <w:r>
              <w:rPr>
                <w:rFonts w:cs="Arial"/>
                <w:sz w:val="18"/>
                <w:szCs w:val="20"/>
              </w:rPr>
              <w:t xml:space="preserve">2016 </w:t>
            </w:r>
          </w:p>
          <w:p w14:paraId="63E9341D" w14:textId="3DA88EA8" w:rsidR="00DF2F6C" w:rsidRPr="00FC7227" w:rsidRDefault="00DF2F6C" w:rsidP="008B5ECD">
            <w:pPr>
              <w:spacing w:after="240"/>
              <w:rPr>
                <w:rFonts w:cs="Arial"/>
                <w:sz w:val="18"/>
                <w:szCs w:val="20"/>
              </w:rPr>
            </w:pPr>
            <w:r>
              <w:rPr>
                <w:rFonts w:cs="Arial"/>
                <w:sz w:val="18"/>
                <w:szCs w:val="20"/>
              </w:rPr>
              <w:t>yes</w:t>
            </w:r>
          </w:p>
        </w:tc>
        <w:tc>
          <w:tcPr>
            <w:tcW w:w="4394" w:type="dxa"/>
          </w:tcPr>
          <w:p w14:paraId="04812451" w14:textId="36C28EC1" w:rsidR="008B5ECD" w:rsidRPr="00DF2F6C" w:rsidRDefault="008B5ECD" w:rsidP="008B5ECD">
            <w:pPr>
              <w:spacing w:after="240"/>
              <w:rPr>
                <w:rFonts w:cs="Arial"/>
                <w:sz w:val="16"/>
                <w:szCs w:val="18"/>
              </w:rPr>
            </w:pPr>
            <w:r w:rsidRPr="00DF2F6C">
              <w:rPr>
                <w:rFonts w:cs="Arial"/>
                <w:sz w:val="16"/>
                <w:szCs w:val="18"/>
              </w:rPr>
              <w:t xml:space="preserve">Not possible to </w:t>
            </w:r>
            <w:r w:rsidRPr="00DF2F6C">
              <w:rPr>
                <w:rFonts w:cs="Arial"/>
                <w:sz w:val="16"/>
                <w:szCs w:val="18"/>
                <w:u w:val="single"/>
              </w:rPr>
              <w:t>update</w:t>
            </w:r>
            <w:r w:rsidRPr="00DF2F6C">
              <w:rPr>
                <w:rFonts w:cs="Arial"/>
                <w:sz w:val="16"/>
                <w:szCs w:val="18"/>
              </w:rPr>
              <w:t xml:space="preserve"> during COVID, however, NCLS and ABS and </w:t>
            </w:r>
            <w:proofErr w:type="spellStart"/>
            <w:r w:rsidRPr="00DF2F6C">
              <w:rPr>
                <w:rFonts w:cs="Arial"/>
                <w:sz w:val="16"/>
                <w:szCs w:val="18"/>
              </w:rPr>
              <w:t>McCrindle</w:t>
            </w:r>
            <w:proofErr w:type="spellEnd"/>
            <w:r w:rsidRPr="00DF2F6C">
              <w:rPr>
                <w:rFonts w:cs="Arial"/>
                <w:sz w:val="16"/>
                <w:szCs w:val="18"/>
              </w:rPr>
              <w:t xml:space="preserve"> data has been considered in making this application</w:t>
            </w:r>
            <w:r w:rsidR="00DF2F6C" w:rsidRPr="00DF2F6C">
              <w:rPr>
                <w:rFonts w:cs="Arial"/>
                <w:sz w:val="16"/>
                <w:szCs w:val="18"/>
              </w:rPr>
              <w:t xml:space="preserve">. Additionally, we have data from Christian Community Aid who conduct regular relevant research. </w:t>
            </w:r>
          </w:p>
        </w:tc>
        <w:tc>
          <w:tcPr>
            <w:tcW w:w="1409" w:type="dxa"/>
          </w:tcPr>
          <w:p w14:paraId="695ADA7D" w14:textId="049FFDCB" w:rsidR="008B5ECD" w:rsidRPr="00FC7227" w:rsidRDefault="00DF2F6C" w:rsidP="008B5ECD">
            <w:pPr>
              <w:spacing w:after="240"/>
              <w:rPr>
                <w:rFonts w:cs="Arial"/>
                <w:sz w:val="18"/>
                <w:szCs w:val="20"/>
              </w:rPr>
            </w:pPr>
            <w:r>
              <w:rPr>
                <w:rFonts w:cs="Arial"/>
                <w:sz w:val="18"/>
                <w:szCs w:val="20"/>
              </w:rPr>
              <w:t>yes</w:t>
            </w:r>
          </w:p>
        </w:tc>
      </w:tr>
      <w:tr w:rsidR="008B5ECD" w:rsidRPr="00FC7227" w14:paraId="27D246FB" w14:textId="77777777" w:rsidTr="00FC7227">
        <w:tc>
          <w:tcPr>
            <w:tcW w:w="3681" w:type="dxa"/>
          </w:tcPr>
          <w:p w14:paraId="1CBFF131" w14:textId="77777777" w:rsidR="008B5ECD" w:rsidRPr="00FC7227" w:rsidRDefault="008B5ECD" w:rsidP="008B5ECD">
            <w:pPr>
              <w:spacing w:after="240"/>
              <w:rPr>
                <w:rFonts w:cs="Arial"/>
                <w:sz w:val="18"/>
                <w:szCs w:val="20"/>
              </w:rPr>
            </w:pPr>
            <w:r w:rsidRPr="00FC7227">
              <w:rPr>
                <w:rFonts w:cs="Arial"/>
                <w:sz w:val="18"/>
                <w:szCs w:val="20"/>
              </w:rPr>
              <w:t>NCLS Mission Planning Process Completed?</w:t>
            </w:r>
          </w:p>
        </w:tc>
        <w:tc>
          <w:tcPr>
            <w:tcW w:w="1276" w:type="dxa"/>
          </w:tcPr>
          <w:p w14:paraId="0A94ADB6" w14:textId="282FAD8F" w:rsidR="008B5ECD" w:rsidRPr="00FC7227" w:rsidRDefault="008B5ECD" w:rsidP="008B5ECD">
            <w:pPr>
              <w:spacing w:after="240"/>
              <w:rPr>
                <w:rFonts w:cs="Arial"/>
                <w:sz w:val="18"/>
                <w:szCs w:val="20"/>
              </w:rPr>
            </w:pPr>
          </w:p>
        </w:tc>
        <w:tc>
          <w:tcPr>
            <w:tcW w:w="4394" w:type="dxa"/>
          </w:tcPr>
          <w:p w14:paraId="04D8C87B" w14:textId="02BD6AE8" w:rsidR="008B5ECD" w:rsidRPr="00DF2F6C" w:rsidRDefault="008B5ECD" w:rsidP="008B5ECD">
            <w:pPr>
              <w:spacing w:after="240"/>
              <w:rPr>
                <w:rFonts w:cs="Arial"/>
                <w:sz w:val="16"/>
                <w:szCs w:val="18"/>
              </w:rPr>
            </w:pPr>
            <w:r w:rsidRPr="00DF2F6C">
              <w:rPr>
                <w:rFonts w:cs="Arial"/>
                <w:sz w:val="16"/>
                <w:szCs w:val="18"/>
              </w:rPr>
              <w:t xml:space="preserve">Not possible to update during COVID, however, NCLS and ABS and </w:t>
            </w:r>
            <w:proofErr w:type="spellStart"/>
            <w:r w:rsidRPr="00DF2F6C">
              <w:rPr>
                <w:rFonts w:cs="Arial"/>
                <w:sz w:val="16"/>
                <w:szCs w:val="18"/>
              </w:rPr>
              <w:t>McCrindle</w:t>
            </w:r>
            <w:proofErr w:type="spellEnd"/>
            <w:r w:rsidRPr="00DF2F6C">
              <w:rPr>
                <w:rFonts w:cs="Arial"/>
                <w:sz w:val="16"/>
                <w:szCs w:val="18"/>
              </w:rPr>
              <w:t xml:space="preserve"> data has been considered in making this application</w:t>
            </w:r>
          </w:p>
        </w:tc>
        <w:tc>
          <w:tcPr>
            <w:tcW w:w="1409" w:type="dxa"/>
          </w:tcPr>
          <w:p w14:paraId="0B8FD45A" w14:textId="77777777" w:rsidR="008B5ECD" w:rsidRPr="00FC7227" w:rsidRDefault="008B5ECD" w:rsidP="008B5ECD">
            <w:pPr>
              <w:spacing w:after="240"/>
              <w:rPr>
                <w:rFonts w:cs="Arial"/>
                <w:sz w:val="18"/>
                <w:szCs w:val="20"/>
              </w:rPr>
            </w:pPr>
          </w:p>
        </w:tc>
      </w:tr>
      <w:tr w:rsidR="008B5ECD" w:rsidRPr="00FC7227" w14:paraId="37722B42" w14:textId="77777777" w:rsidTr="00FC7227">
        <w:tc>
          <w:tcPr>
            <w:tcW w:w="3681" w:type="dxa"/>
          </w:tcPr>
          <w:p w14:paraId="48F9CD32" w14:textId="77777777" w:rsidR="008B5ECD" w:rsidRPr="00FC7227" w:rsidRDefault="008B5ECD" w:rsidP="008B5ECD">
            <w:pPr>
              <w:spacing w:after="240"/>
              <w:rPr>
                <w:rFonts w:cs="Arial"/>
                <w:sz w:val="18"/>
                <w:szCs w:val="20"/>
              </w:rPr>
            </w:pPr>
            <w:r>
              <w:rPr>
                <w:rFonts w:cs="Arial"/>
                <w:sz w:val="18"/>
                <w:szCs w:val="20"/>
              </w:rPr>
              <w:lastRenderedPageBreak/>
              <w:t>Mission Plan Completed and Attached?</w:t>
            </w:r>
          </w:p>
        </w:tc>
        <w:tc>
          <w:tcPr>
            <w:tcW w:w="1276" w:type="dxa"/>
          </w:tcPr>
          <w:p w14:paraId="3241D1FA" w14:textId="3929C733" w:rsidR="008B5ECD" w:rsidRPr="00FC7227" w:rsidRDefault="008B5ECD" w:rsidP="008B5ECD">
            <w:pPr>
              <w:spacing w:after="240"/>
              <w:rPr>
                <w:rFonts w:cs="Arial"/>
                <w:sz w:val="18"/>
                <w:szCs w:val="20"/>
              </w:rPr>
            </w:pPr>
            <w:r>
              <w:rPr>
                <w:rFonts w:cs="Arial"/>
                <w:sz w:val="18"/>
                <w:szCs w:val="20"/>
              </w:rPr>
              <w:t>Updated 2021</w:t>
            </w:r>
          </w:p>
        </w:tc>
        <w:tc>
          <w:tcPr>
            <w:tcW w:w="4394" w:type="dxa"/>
          </w:tcPr>
          <w:p w14:paraId="5E0C112D" w14:textId="77777777" w:rsidR="008B5ECD" w:rsidRPr="00DF2F6C" w:rsidRDefault="008B5ECD" w:rsidP="008B5ECD">
            <w:pPr>
              <w:spacing w:after="240"/>
              <w:rPr>
                <w:rFonts w:cs="Arial"/>
                <w:sz w:val="16"/>
                <w:szCs w:val="18"/>
              </w:rPr>
            </w:pPr>
            <w:r w:rsidRPr="00DF2F6C">
              <w:rPr>
                <w:rFonts w:cs="Arial"/>
                <w:sz w:val="16"/>
                <w:szCs w:val="18"/>
              </w:rPr>
              <w:t>Recommended this process</w:t>
            </w:r>
          </w:p>
          <w:p w14:paraId="2221435B" w14:textId="58FEEF46" w:rsidR="00DF2F6C" w:rsidRPr="00DF2F6C" w:rsidRDefault="00DF2F6C" w:rsidP="008B5ECD">
            <w:pPr>
              <w:spacing w:after="240"/>
              <w:rPr>
                <w:rFonts w:cs="Arial"/>
                <w:sz w:val="16"/>
                <w:szCs w:val="18"/>
              </w:rPr>
            </w:pPr>
            <w:r w:rsidRPr="00DF2F6C">
              <w:rPr>
                <w:rFonts w:cs="Arial"/>
                <w:sz w:val="16"/>
                <w:szCs w:val="18"/>
              </w:rPr>
              <w:t>March 2018 Mission plan endorsed and updated 2021</w:t>
            </w:r>
          </w:p>
        </w:tc>
        <w:tc>
          <w:tcPr>
            <w:tcW w:w="1409" w:type="dxa"/>
          </w:tcPr>
          <w:p w14:paraId="7121C43C" w14:textId="77777777" w:rsidR="008B5ECD" w:rsidRPr="00FC7227" w:rsidRDefault="008B5ECD" w:rsidP="008B5ECD">
            <w:pPr>
              <w:spacing w:after="240"/>
              <w:rPr>
                <w:rFonts w:cs="Arial"/>
                <w:sz w:val="18"/>
                <w:szCs w:val="20"/>
              </w:rPr>
            </w:pPr>
          </w:p>
        </w:tc>
      </w:tr>
    </w:tbl>
    <w:p w14:paraId="31F24763" w14:textId="77777777" w:rsidR="006608ED" w:rsidRDefault="006608ED">
      <w:pPr>
        <w:rPr>
          <w:rFonts w:cs="Arial"/>
          <w:noProof/>
          <w:szCs w:val="20"/>
          <w:lang w:eastAsia="en-AU"/>
        </w:rPr>
      </w:pPr>
    </w:p>
    <w:p w14:paraId="77B92F46" w14:textId="77777777" w:rsidR="00E67E55" w:rsidRDefault="00E67E55">
      <w:pPr>
        <w:rPr>
          <w:rFonts w:cs="Arial"/>
          <w:szCs w:val="20"/>
        </w:rPr>
      </w:pPr>
      <w:r>
        <w:rPr>
          <w:noProof/>
        </w:rPr>
        <w:drawing>
          <wp:inline distT="0" distB="0" distL="0" distR="0" wp14:anchorId="3C533EE3" wp14:editId="1676E032">
            <wp:extent cx="5353777" cy="2968967"/>
            <wp:effectExtent l="0" t="0" r="5715" b="3175"/>
            <wp:docPr id="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18"/>
                    <a:stretch>
                      <a:fillRect/>
                    </a:stretch>
                  </pic:blipFill>
                  <pic:spPr>
                    <a:xfrm>
                      <a:off x="0" y="0"/>
                      <a:ext cx="5437380" cy="3015329"/>
                    </a:xfrm>
                    <a:prstGeom prst="rect">
                      <a:avLst/>
                    </a:prstGeom>
                  </pic:spPr>
                </pic:pic>
              </a:graphicData>
            </a:graphic>
          </wp:inline>
        </w:drawing>
      </w:r>
    </w:p>
    <w:p w14:paraId="358E6878" w14:textId="77777777" w:rsidR="00E67E55" w:rsidRDefault="00E67E55">
      <w:pPr>
        <w:rPr>
          <w:rFonts w:cs="Arial"/>
          <w:szCs w:val="20"/>
        </w:rPr>
      </w:pPr>
    </w:p>
    <w:p w14:paraId="6EF03F01" w14:textId="698ABF01" w:rsidR="0044443E" w:rsidRDefault="00E67E55">
      <w:pPr>
        <w:rPr>
          <w:rFonts w:cs="Arial"/>
          <w:szCs w:val="20"/>
        </w:rPr>
      </w:pPr>
      <w:r>
        <w:rPr>
          <w:rFonts w:cs="Arial"/>
          <w:szCs w:val="20"/>
        </w:rPr>
        <w:t xml:space="preserve">This is a NEW group – only been going for </w:t>
      </w:r>
      <w:r w:rsidR="0044443E">
        <w:rPr>
          <w:rFonts w:cs="Arial"/>
          <w:szCs w:val="20"/>
        </w:rPr>
        <w:t>2 years.</w:t>
      </w:r>
      <w:r w:rsidR="005F1751">
        <w:rPr>
          <w:rFonts w:cs="Arial"/>
          <w:szCs w:val="20"/>
        </w:rPr>
        <w:t xml:space="preserve"> Some have had to return to China due to COVID.</w:t>
      </w:r>
    </w:p>
    <w:p w14:paraId="2E108D6A" w14:textId="77777777" w:rsidR="005F1751" w:rsidRDefault="0044443E">
      <w:pPr>
        <w:rPr>
          <w:rFonts w:cs="Arial"/>
          <w:szCs w:val="20"/>
        </w:rPr>
      </w:pPr>
      <w:r>
        <w:rPr>
          <w:rFonts w:cs="Arial"/>
          <w:szCs w:val="20"/>
        </w:rPr>
        <w:t>Currently, the group meets on WeChat for up to 2 hours every Sunday.</w:t>
      </w:r>
    </w:p>
    <w:p w14:paraId="7ECD8FA1" w14:textId="77777777" w:rsidR="005F1751" w:rsidRDefault="005F1751">
      <w:pPr>
        <w:rPr>
          <w:rFonts w:cs="Arial"/>
          <w:szCs w:val="20"/>
        </w:rPr>
      </w:pPr>
      <w:r>
        <w:rPr>
          <w:rFonts w:cs="Arial"/>
          <w:szCs w:val="20"/>
        </w:rPr>
        <w:t>While we regularly see 20-25 in Sunday worship when allowed to gather, we currently have more online.</w:t>
      </w:r>
    </w:p>
    <w:p w14:paraId="36A97496" w14:textId="7C191338" w:rsidR="006608ED" w:rsidRDefault="005F1751">
      <w:pPr>
        <w:rPr>
          <w:rFonts w:cs="Arial"/>
          <w:szCs w:val="20"/>
        </w:rPr>
      </w:pPr>
      <w:r>
        <w:rPr>
          <w:rFonts w:cs="Arial"/>
          <w:szCs w:val="20"/>
        </w:rPr>
        <w:t>Non-church Chinese engagement is estimated at 70+ people through our English-speaking and Music Groups.</w:t>
      </w:r>
      <w:r w:rsidR="006608ED">
        <w:rPr>
          <w:rFonts w:cs="Arial"/>
          <w:szCs w:val="20"/>
        </w:rPr>
        <w:br w:type="page"/>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2292"/>
        <w:gridCol w:w="16"/>
      </w:tblGrid>
      <w:tr w:rsidR="00513602" w:rsidRPr="00954366" w14:paraId="1D7990CC" w14:textId="77777777" w:rsidTr="00F73245">
        <w:trPr>
          <w:cantSplit/>
          <w:jc w:val="center"/>
        </w:trPr>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EA6D3F" w14:textId="77777777" w:rsidR="00513602" w:rsidRDefault="006608ED" w:rsidP="00E611CC">
            <w:pPr>
              <w:tabs>
                <w:tab w:val="left" w:pos="425"/>
              </w:tabs>
              <w:spacing w:after="120"/>
              <w:ind w:left="425" w:hanging="425"/>
              <w:rPr>
                <w:rFonts w:cs="Arial"/>
                <w:b/>
                <w:szCs w:val="20"/>
              </w:rPr>
            </w:pPr>
            <w:r w:rsidRPr="006608ED">
              <w:rPr>
                <w:rFonts w:cs="Arial"/>
                <w:b/>
                <w:color w:val="0070C0"/>
                <w:szCs w:val="20"/>
              </w:rPr>
              <w:lastRenderedPageBreak/>
              <w:t>Summary Questions</w:t>
            </w:r>
          </w:p>
        </w:tc>
        <w:tc>
          <w:tcPr>
            <w:tcW w:w="230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56DB9B1" w14:textId="77777777" w:rsidR="00513602" w:rsidRPr="00513602" w:rsidRDefault="00513602" w:rsidP="00E611CC">
            <w:pPr>
              <w:spacing w:after="120"/>
              <w:jc w:val="center"/>
              <w:rPr>
                <w:rFonts w:ascii="Arial Narrow" w:hAnsi="Arial Narrow"/>
                <w:b/>
                <w:sz w:val="16"/>
                <w:szCs w:val="20"/>
              </w:rPr>
            </w:pPr>
            <w:r w:rsidRPr="00513602">
              <w:rPr>
                <w:rFonts w:ascii="Arial Narrow" w:hAnsi="Arial Narrow"/>
                <w:b/>
                <w:szCs w:val="20"/>
              </w:rPr>
              <w:t>Tips</w:t>
            </w:r>
          </w:p>
        </w:tc>
      </w:tr>
      <w:tr w:rsidR="00513602" w:rsidRPr="00954366" w14:paraId="4373198B" w14:textId="77777777" w:rsidTr="00F73245">
        <w:trPr>
          <w:cantSplit/>
          <w:jc w:val="center"/>
        </w:trPr>
        <w:tc>
          <w:tcPr>
            <w:tcW w:w="8784" w:type="dxa"/>
            <w:shd w:val="clear" w:color="auto" w:fill="FFFFFF" w:themeFill="background1"/>
          </w:tcPr>
          <w:p w14:paraId="5BB49F40" w14:textId="77777777" w:rsidR="00513602" w:rsidRDefault="00513602" w:rsidP="008E4E73">
            <w:pPr>
              <w:tabs>
                <w:tab w:val="left" w:pos="425"/>
              </w:tabs>
              <w:spacing w:after="120"/>
              <w:ind w:left="425" w:hanging="425"/>
              <w:rPr>
                <w:rFonts w:cs="Arial"/>
                <w:b/>
                <w:szCs w:val="20"/>
              </w:rPr>
            </w:pPr>
          </w:p>
        </w:tc>
        <w:tc>
          <w:tcPr>
            <w:tcW w:w="2308" w:type="dxa"/>
            <w:gridSpan w:val="2"/>
            <w:shd w:val="clear" w:color="auto" w:fill="EAF1DD" w:themeFill="accent3" w:themeFillTint="33"/>
          </w:tcPr>
          <w:p w14:paraId="3B4E3C7B" w14:textId="77777777" w:rsidR="00513602" w:rsidRPr="006608ED" w:rsidRDefault="00513602" w:rsidP="006608ED">
            <w:pPr>
              <w:spacing w:after="120"/>
              <w:jc w:val="both"/>
              <w:rPr>
                <w:rFonts w:ascii="Arial Narrow" w:hAnsi="Arial Narrow"/>
                <w:b/>
                <w:sz w:val="16"/>
                <w:szCs w:val="20"/>
              </w:rPr>
            </w:pPr>
            <w:r w:rsidRPr="006608ED">
              <w:rPr>
                <w:rFonts w:ascii="Arial Narrow" w:hAnsi="Arial Narrow"/>
                <w:b/>
                <w:sz w:val="16"/>
                <w:szCs w:val="20"/>
              </w:rPr>
              <w:t>Your responses to these questions should come from your Mission Plan, L&amp;W, &amp; NCLS workshop work outcomes</w:t>
            </w:r>
          </w:p>
        </w:tc>
      </w:tr>
      <w:tr w:rsidR="00FC7227" w:rsidRPr="00954366" w14:paraId="6AC933AE" w14:textId="77777777" w:rsidTr="006608ED">
        <w:trPr>
          <w:cantSplit/>
          <w:jc w:val="center"/>
        </w:trPr>
        <w:tc>
          <w:tcPr>
            <w:tcW w:w="8784" w:type="dxa"/>
            <w:shd w:val="clear" w:color="auto" w:fill="auto"/>
          </w:tcPr>
          <w:p w14:paraId="31A7C1B0" w14:textId="77777777" w:rsidR="00FC7227" w:rsidRPr="007E78A4" w:rsidRDefault="00FC7227" w:rsidP="008E4E73">
            <w:pPr>
              <w:tabs>
                <w:tab w:val="left" w:pos="425"/>
              </w:tabs>
              <w:spacing w:after="120"/>
              <w:ind w:left="425" w:hanging="425"/>
              <w:rPr>
                <w:rFonts w:cs="Arial"/>
                <w:b/>
                <w:szCs w:val="20"/>
              </w:rPr>
            </w:pPr>
            <w:r>
              <w:rPr>
                <w:rFonts w:cs="Arial"/>
                <w:b/>
                <w:szCs w:val="20"/>
              </w:rPr>
              <w:t xml:space="preserve">1. </w:t>
            </w:r>
            <w:r>
              <w:rPr>
                <w:rFonts w:cs="Arial"/>
                <w:b/>
                <w:szCs w:val="20"/>
              </w:rPr>
              <w:tab/>
            </w:r>
            <w:r w:rsidR="00143E35">
              <w:rPr>
                <w:rFonts w:cs="Arial"/>
                <w:b/>
                <w:szCs w:val="20"/>
              </w:rPr>
              <w:t>In what ways will this project support &amp; help the congregation participate in God’s Mission in your context?</w:t>
            </w:r>
          </w:p>
          <w:p w14:paraId="05E32C64" w14:textId="4978AE1B" w:rsidR="0044443E" w:rsidRPr="0044443E" w:rsidRDefault="0044443E" w:rsidP="0044443E">
            <w:pPr>
              <w:rPr>
                <w:rFonts w:asciiTheme="minorHAnsi" w:hAnsiTheme="minorHAnsi" w:cstheme="minorHAnsi"/>
                <w:sz w:val="18"/>
                <w:szCs w:val="22"/>
              </w:rPr>
            </w:pPr>
            <w:r w:rsidRPr="0044443E">
              <w:rPr>
                <w:rFonts w:asciiTheme="minorHAnsi" w:hAnsiTheme="minorHAnsi" w:cstheme="minorHAnsi"/>
                <w:sz w:val="18"/>
                <w:szCs w:val="22"/>
              </w:rPr>
              <w:t>We seek an energetic and collaborative community minister, to focus on mission and ministry, particularly with Asian populations reached from the Eastwood district. The evangelistic focus will be beyond the church property in Eastwood, towards the families and students from many nations attracted to this district. Some have heard of Jesus, but for many the Christian message is new. Our challenge is to look past current understandings of Christian community, and to grow a Christian community where all people are welcome, and can flourish, including Asian-Australians and temporary residents. We are also mindful that many Chinese and Koreans hold ordained ministers in a position of esteem and respect not always afforded to lay workers. It has been important for us that our current Community Resource Worker has been recognised in the wider community as an Ordained Minister.</w:t>
            </w:r>
          </w:p>
          <w:p w14:paraId="35BC2BFC" w14:textId="77777777" w:rsidR="0044443E" w:rsidRPr="0044443E" w:rsidRDefault="0044443E" w:rsidP="0044443E">
            <w:pPr>
              <w:rPr>
                <w:rFonts w:asciiTheme="minorHAnsi" w:hAnsiTheme="minorHAnsi" w:cstheme="minorHAnsi"/>
                <w:sz w:val="18"/>
                <w:szCs w:val="22"/>
              </w:rPr>
            </w:pPr>
          </w:p>
          <w:p w14:paraId="772ABA7D" w14:textId="797285A7" w:rsidR="0044443E" w:rsidRDefault="0044443E" w:rsidP="0044443E">
            <w:pPr>
              <w:rPr>
                <w:rFonts w:asciiTheme="minorHAnsi" w:hAnsiTheme="minorHAnsi" w:cstheme="minorHAnsi"/>
                <w:sz w:val="18"/>
                <w:szCs w:val="22"/>
              </w:rPr>
            </w:pPr>
            <w:r w:rsidRPr="0044443E">
              <w:rPr>
                <w:rFonts w:asciiTheme="minorHAnsi" w:hAnsiTheme="minorHAnsi" w:cstheme="minorHAnsi"/>
                <w:sz w:val="18"/>
                <w:szCs w:val="22"/>
              </w:rPr>
              <w:t xml:space="preserve">The Minister will work with and within our Mission and Ministry Team to enable us to build on changes already </w:t>
            </w:r>
            <w:r>
              <w:rPr>
                <w:rFonts w:asciiTheme="minorHAnsi" w:hAnsiTheme="minorHAnsi" w:cstheme="minorHAnsi"/>
                <w:sz w:val="18"/>
                <w:szCs w:val="22"/>
              </w:rPr>
              <w:t>commenced</w:t>
            </w:r>
            <w:r w:rsidRPr="0044443E">
              <w:rPr>
                <w:rFonts w:asciiTheme="minorHAnsi" w:hAnsiTheme="minorHAnsi" w:cstheme="minorHAnsi"/>
                <w:sz w:val="18"/>
                <w:szCs w:val="22"/>
              </w:rPr>
              <w:t xml:space="preserve">. Given that most Chinese congregations are independent and isolated from the rest of the Christian Church, we need a person grounded in an inclusive theology, who is prepared to go beyond Chinese normative behaviours and understandings to work across boundaries. An innovative Minister will help us to develop and implement strategies to engage with bilingual people who often speak Mandarin, </w:t>
            </w:r>
            <w:proofErr w:type="gramStart"/>
            <w:r w:rsidRPr="0044443E">
              <w:rPr>
                <w:rFonts w:asciiTheme="minorHAnsi" w:hAnsiTheme="minorHAnsi" w:cstheme="minorHAnsi"/>
                <w:sz w:val="18"/>
                <w:szCs w:val="22"/>
              </w:rPr>
              <w:t>Cantonese</w:t>
            </w:r>
            <w:proofErr w:type="gramEnd"/>
            <w:r w:rsidRPr="0044443E">
              <w:rPr>
                <w:rFonts w:asciiTheme="minorHAnsi" w:hAnsiTheme="minorHAnsi" w:cstheme="minorHAnsi"/>
                <w:sz w:val="18"/>
                <w:szCs w:val="22"/>
              </w:rPr>
              <w:t xml:space="preserve"> or another Asian language at home. </w:t>
            </w:r>
          </w:p>
          <w:p w14:paraId="397E5D44" w14:textId="77777777" w:rsidR="0044443E" w:rsidRDefault="0044443E" w:rsidP="0044443E">
            <w:pPr>
              <w:rPr>
                <w:rFonts w:asciiTheme="minorHAnsi" w:hAnsiTheme="minorHAnsi" w:cstheme="minorHAnsi"/>
                <w:sz w:val="18"/>
                <w:szCs w:val="22"/>
              </w:rPr>
            </w:pPr>
          </w:p>
          <w:p w14:paraId="26F82117" w14:textId="63510F9D" w:rsidR="0044443E" w:rsidRPr="0044443E" w:rsidRDefault="0044443E" w:rsidP="0044443E">
            <w:pPr>
              <w:rPr>
                <w:rFonts w:asciiTheme="minorHAnsi" w:hAnsiTheme="minorHAnsi" w:cstheme="minorHAnsi"/>
                <w:sz w:val="18"/>
                <w:szCs w:val="22"/>
              </w:rPr>
            </w:pPr>
            <w:r>
              <w:rPr>
                <w:rFonts w:asciiTheme="minorHAnsi" w:hAnsiTheme="minorHAnsi" w:cstheme="minorHAnsi"/>
                <w:sz w:val="18"/>
                <w:szCs w:val="22"/>
              </w:rPr>
              <w:t xml:space="preserve">With new and emerging leaders, we also need intentional </w:t>
            </w:r>
            <w:proofErr w:type="spellStart"/>
            <w:r>
              <w:rPr>
                <w:rFonts w:asciiTheme="minorHAnsi" w:hAnsiTheme="minorHAnsi" w:cstheme="minorHAnsi"/>
                <w:sz w:val="18"/>
                <w:szCs w:val="22"/>
              </w:rPr>
              <w:t>mentorinig</w:t>
            </w:r>
            <w:proofErr w:type="spellEnd"/>
            <w:r>
              <w:rPr>
                <w:rFonts w:asciiTheme="minorHAnsi" w:hAnsiTheme="minorHAnsi" w:cstheme="minorHAnsi"/>
                <w:sz w:val="18"/>
                <w:szCs w:val="22"/>
              </w:rPr>
              <w:t xml:space="preserve"> and discipleship as the new Chinese-speaking believers start to take up missional tasks. Many are only recently </w:t>
            </w:r>
            <w:proofErr w:type="gramStart"/>
            <w:r>
              <w:rPr>
                <w:rFonts w:asciiTheme="minorHAnsi" w:hAnsiTheme="minorHAnsi" w:cstheme="minorHAnsi"/>
                <w:sz w:val="18"/>
                <w:szCs w:val="22"/>
              </w:rPr>
              <w:t>baptised</w:t>
            </w:r>
            <w:proofErr w:type="gramEnd"/>
            <w:r>
              <w:rPr>
                <w:rFonts w:asciiTheme="minorHAnsi" w:hAnsiTheme="minorHAnsi" w:cstheme="minorHAnsi"/>
                <w:sz w:val="18"/>
                <w:szCs w:val="22"/>
              </w:rPr>
              <w:t xml:space="preserve"> and we have identified 7 potential leaders. Only two of them speak English, so we need someone who can disciple them in their own language.</w:t>
            </w:r>
          </w:p>
          <w:p w14:paraId="0BBE4EC3" w14:textId="77777777" w:rsidR="00FC7227" w:rsidRPr="008E4E73" w:rsidRDefault="00FC7227" w:rsidP="00954366">
            <w:pPr>
              <w:spacing w:after="120"/>
              <w:ind w:left="425"/>
              <w:rPr>
                <w:rFonts w:cs="Arial"/>
                <w:szCs w:val="20"/>
              </w:rPr>
            </w:pPr>
          </w:p>
        </w:tc>
        <w:tc>
          <w:tcPr>
            <w:tcW w:w="2308" w:type="dxa"/>
            <w:gridSpan w:val="2"/>
            <w:shd w:val="clear" w:color="auto" w:fill="EAF1DD" w:themeFill="accent3" w:themeFillTint="33"/>
          </w:tcPr>
          <w:p w14:paraId="1EE04FCE" w14:textId="77777777" w:rsidR="00143E35" w:rsidRDefault="00143E35" w:rsidP="00F73245">
            <w:pPr>
              <w:spacing w:after="120"/>
              <w:jc w:val="right"/>
              <w:rPr>
                <w:rFonts w:ascii="Arial Narrow" w:hAnsi="Arial Narrow"/>
                <w:sz w:val="16"/>
                <w:szCs w:val="20"/>
              </w:rPr>
            </w:pPr>
            <w:r w:rsidRPr="00143E35">
              <w:rPr>
                <w:rFonts w:ascii="Arial Narrow" w:hAnsi="Arial Narrow"/>
                <w:sz w:val="16"/>
                <w:szCs w:val="20"/>
              </w:rPr>
              <w:t>What is missional about this project?</w:t>
            </w:r>
            <w:r w:rsidRPr="00143E35">
              <w:rPr>
                <w:rFonts w:ascii="Arial Narrow" w:hAnsi="Arial Narrow"/>
                <w:sz w:val="16"/>
                <w:szCs w:val="20"/>
              </w:rPr>
              <w:br/>
            </w:r>
            <w:r>
              <w:rPr>
                <w:rFonts w:ascii="Arial Narrow" w:hAnsi="Arial Narrow"/>
                <w:sz w:val="16"/>
                <w:szCs w:val="20"/>
              </w:rPr>
              <w:br/>
              <w:t>How does it relate to God’s Mission?</w:t>
            </w:r>
          </w:p>
          <w:p w14:paraId="1E6257D2" w14:textId="77777777" w:rsidR="00143E35" w:rsidRDefault="00143E35" w:rsidP="00F73245">
            <w:pPr>
              <w:spacing w:after="120"/>
              <w:jc w:val="right"/>
              <w:rPr>
                <w:rFonts w:ascii="Arial Narrow" w:hAnsi="Arial Narrow"/>
                <w:sz w:val="16"/>
                <w:szCs w:val="20"/>
              </w:rPr>
            </w:pPr>
            <w:r>
              <w:rPr>
                <w:rFonts w:ascii="Arial Narrow" w:hAnsi="Arial Narrow"/>
                <w:sz w:val="16"/>
                <w:szCs w:val="20"/>
              </w:rPr>
              <w:t>What is the discerned need(s)?</w:t>
            </w:r>
          </w:p>
          <w:p w14:paraId="3DCFDFCB" w14:textId="77777777" w:rsidR="00143E35" w:rsidRPr="00143E35" w:rsidRDefault="00143E35" w:rsidP="00F73245">
            <w:pPr>
              <w:spacing w:after="120"/>
              <w:jc w:val="right"/>
              <w:rPr>
                <w:rFonts w:ascii="Arial Narrow" w:hAnsi="Arial Narrow"/>
                <w:sz w:val="16"/>
                <w:szCs w:val="20"/>
              </w:rPr>
            </w:pPr>
            <w:r>
              <w:rPr>
                <w:rFonts w:ascii="Arial Narrow" w:hAnsi="Arial Narrow"/>
                <w:sz w:val="16"/>
                <w:szCs w:val="20"/>
              </w:rPr>
              <w:t>What needs to change/be developed etc.?</w:t>
            </w:r>
          </w:p>
        </w:tc>
      </w:tr>
      <w:tr w:rsidR="00143E35" w:rsidRPr="00954366" w14:paraId="737382D4" w14:textId="77777777" w:rsidTr="006608ED">
        <w:trPr>
          <w:cantSplit/>
          <w:jc w:val="center"/>
        </w:trPr>
        <w:tc>
          <w:tcPr>
            <w:tcW w:w="8784" w:type="dxa"/>
            <w:shd w:val="clear" w:color="auto" w:fill="auto"/>
          </w:tcPr>
          <w:p w14:paraId="43D0783F" w14:textId="77777777" w:rsidR="00143E35" w:rsidRPr="006608ED" w:rsidRDefault="00143E35" w:rsidP="008E4E73">
            <w:pPr>
              <w:spacing w:after="120"/>
              <w:rPr>
                <w:rFonts w:cs="Arial"/>
                <w:szCs w:val="20"/>
              </w:rPr>
            </w:pPr>
            <w:r>
              <w:rPr>
                <w:rFonts w:cs="Arial"/>
                <w:b/>
                <w:szCs w:val="20"/>
              </w:rPr>
              <w:t xml:space="preserve">2. </w:t>
            </w:r>
            <w:r>
              <w:rPr>
                <w:rFonts w:cs="Arial"/>
                <w:b/>
                <w:szCs w:val="20"/>
              </w:rPr>
              <w:tab/>
            </w:r>
            <w:r w:rsidRPr="007E78A4">
              <w:rPr>
                <w:rFonts w:cs="Arial"/>
                <w:b/>
                <w:szCs w:val="20"/>
              </w:rPr>
              <w:t>Mission</w:t>
            </w:r>
            <w:r>
              <w:rPr>
                <w:rFonts w:cs="Arial"/>
                <w:b/>
                <w:szCs w:val="20"/>
              </w:rPr>
              <w:t>al</w:t>
            </w:r>
            <w:r w:rsidRPr="007E78A4">
              <w:rPr>
                <w:rFonts w:cs="Arial"/>
                <w:b/>
                <w:szCs w:val="20"/>
              </w:rPr>
              <w:t xml:space="preserve"> </w:t>
            </w:r>
            <w:r>
              <w:rPr>
                <w:rFonts w:cs="Arial"/>
                <w:b/>
                <w:szCs w:val="20"/>
              </w:rPr>
              <w:t>Outcomes</w:t>
            </w:r>
            <w:r w:rsidRPr="007E78A4">
              <w:rPr>
                <w:rFonts w:cs="Arial"/>
                <w:b/>
                <w:szCs w:val="20"/>
              </w:rPr>
              <w:t xml:space="preserve"> of the Project</w:t>
            </w:r>
            <w:r>
              <w:rPr>
                <w:rFonts w:cs="Arial"/>
                <w:b/>
                <w:szCs w:val="20"/>
              </w:rPr>
              <w:t xml:space="preserve">: </w:t>
            </w:r>
            <w:r w:rsidRPr="006608ED">
              <w:rPr>
                <w:rFonts w:cs="Arial"/>
                <w:szCs w:val="20"/>
              </w:rPr>
              <w:t xml:space="preserve">What will </w:t>
            </w:r>
            <w:r w:rsidR="00872C4F" w:rsidRPr="006608ED">
              <w:rPr>
                <w:rFonts w:cs="Arial"/>
                <w:szCs w:val="20"/>
              </w:rPr>
              <w:t>have been achieved at</w:t>
            </w:r>
            <w:r w:rsidRPr="006608ED">
              <w:rPr>
                <w:rFonts w:cs="Arial"/>
                <w:szCs w:val="20"/>
              </w:rPr>
              <w:t xml:space="preserve"> end of the project?</w:t>
            </w:r>
          </w:p>
          <w:p w14:paraId="1B9F9D9C" w14:textId="77777777" w:rsidR="0044443E" w:rsidRPr="0044443E" w:rsidRDefault="0044443E" w:rsidP="0044443E">
            <w:pPr>
              <w:pStyle w:val="ListParagraph"/>
              <w:numPr>
                <w:ilvl w:val="0"/>
                <w:numId w:val="38"/>
              </w:numPr>
              <w:ind w:left="360"/>
              <w:contextualSpacing/>
              <w:rPr>
                <w:rFonts w:asciiTheme="minorHAnsi" w:hAnsiTheme="minorHAnsi" w:cstheme="minorHAnsi"/>
                <w:sz w:val="18"/>
                <w:szCs w:val="22"/>
              </w:rPr>
            </w:pPr>
            <w:r w:rsidRPr="0044443E">
              <w:rPr>
                <w:rFonts w:asciiTheme="minorHAnsi" w:hAnsiTheme="minorHAnsi" w:cstheme="minorHAnsi"/>
                <w:sz w:val="18"/>
                <w:szCs w:val="22"/>
              </w:rPr>
              <w:t xml:space="preserve">Assess the needs of people within the local community based on information gathered from various sources about the nature of the community and the needs of different groups. </w:t>
            </w:r>
          </w:p>
          <w:p w14:paraId="556E217E" w14:textId="77777777" w:rsidR="0044443E" w:rsidRPr="0044443E" w:rsidRDefault="0044443E" w:rsidP="0044443E">
            <w:pPr>
              <w:pStyle w:val="ListParagraph"/>
              <w:numPr>
                <w:ilvl w:val="0"/>
                <w:numId w:val="38"/>
              </w:numPr>
              <w:ind w:left="360"/>
              <w:contextualSpacing/>
              <w:rPr>
                <w:rFonts w:asciiTheme="minorHAnsi" w:hAnsiTheme="minorHAnsi" w:cstheme="minorHAnsi"/>
                <w:sz w:val="18"/>
                <w:szCs w:val="22"/>
              </w:rPr>
            </w:pPr>
            <w:r w:rsidRPr="0044443E">
              <w:rPr>
                <w:rFonts w:asciiTheme="minorHAnsi" w:hAnsiTheme="minorHAnsi" w:cstheme="minorHAnsi"/>
                <w:sz w:val="18"/>
                <w:szCs w:val="22"/>
              </w:rPr>
              <w:t>Develop and evaluate different approaches to building meaningful relationships between church and the local community. Assess the merits of these approaches relative to the characteristics of the various demographic groups so preferred approaches can be identified and pursued.</w:t>
            </w:r>
          </w:p>
          <w:p w14:paraId="7D07C4F9" w14:textId="77777777" w:rsidR="0044443E" w:rsidRPr="0044443E" w:rsidRDefault="0044443E" w:rsidP="0044443E">
            <w:pPr>
              <w:pStyle w:val="ListParagraph"/>
              <w:numPr>
                <w:ilvl w:val="0"/>
                <w:numId w:val="38"/>
              </w:numPr>
              <w:ind w:left="360"/>
              <w:contextualSpacing/>
              <w:rPr>
                <w:rFonts w:asciiTheme="minorHAnsi" w:hAnsiTheme="minorHAnsi" w:cstheme="minorHAnsi"/>
                <w:sz w:val="18"/>
                <w:szCs w:val="22"/>
              </w:rPr>
            </w:pPr>
            <w:r w:rsidRPr="0044443E">
              <w:rPr>
                <w:rFonts w:asciiTheme="minorHAnsi" w:hAnsiTheme="minorHAnsi" w:cstheme="minorHAnsi"/>
                <w:sz w:val="18"/>
                <w:szCs w:val="22"/>
              </w:rPr>
              <w:t>Participate in documenting the systems, policies, and procedures developed to enable efficient implementation of the most effective services, programs, activities, and events. Collaborate with Presbytery and Synod representatives to ensure the output satisfies their requirements for the material to have broader application.</w:t>
            </w:r>
          </w:p>
          <w:p w14:paraId="2E1C7B5F" w14:textId="77777777" w:rsidR="0044443E" w:rsidRPr="0044443E" w:rsidRDefault="0044443E" w:rsidP="0044443E">
            <w:pPr>
              <w:pStyle w:val="ListParagraph"/>
              <w:numPr>
                <w:ilvl w:val="0"/>
                <w:numId w:val="38"/>
              </w:numPr>
              <w:ind w:left="360"/>
              <w:contextualSpacing/>
              <w:rPr>
                <w:rFonts w:asciiTheme="minorHAnsi" w:hAnsiTheme="minorHAnsi" w:cstheme="minorHAnsi"/>
                <w:sz w:val="18"/>
                <w:szCs w:val="22"/>
              </w:rPr>
            </w:pPr>
            <w:r w:rsidRPr="0044443E">
              <w:rPr>
                <w:rFonts w:asciiTheme="minorHAnsi" w:hAnsiTheme="minorHAnsi" w:cstheme="minorHAnsi"/>
                <w:sz w:val="18"/>
                <w:szCs w:val="22"/>
              </w:rPr>
              <w:t>Assist Eastwood congregation members to grow their connection with new residents beyond the point-of-contacts relationships with English-language-learning groups at Eastwood.</w:t>
            </w:r>
          </w:p>
          <w:p w14:paraId="15B5A92E" w14:textId="77777777" w:rsidR="0044443E" w:rsidRPr="0044443E" w:rsidRDefault="0044443E" w:rsidP="0044443E">
            <w:pPr>
              <w:pStyle w:val="ListParagraph"/>
              <w:numPr>
                <w:ilvl w:val="0"/>
                <w:numId w:val="38"/>
              </w:numPr>
              <w:ind w:left="360"/>
              <w:contextualSpacing/>
              <w:rPr>
                <w:rFonts w:asciiTheme="minorHAnsi" w:hAnsiTheme="minorHAnsi" w:cstheme="minorHAnsi"/>
                <w:sz w:val="18"/>
                <w:szCs w:val="22"/>
              </w:rPr>
            </w:pPr>
            <w:r w:rsidRPr="0044443E">
              <w:rPr>
                <w:rFonts w:asciiTheme="minorHAnsi" w:hAnsiTheme="minorHAnsi" w:cstheme="minorHAnsi"/>
                <w:sz w:val="18"/>
                <w:szCs w:val="22"/>
              </w:rPr>
              <w:t>Share with the other Minister and leaders at Eastwood to:</w:t>
            </w:r>
          </w:p>
          <w:p w14:paraId="75280FFE" w14:textId="77777777" w:rsidR="0044443E" w:rsidRPr="0044443E" w:rsidRDefault="0044443E" w:rsidP="0044443E">
            <w:pPr>
              <w:pStyle w:val="ListParagraph"/>
              <w:numPr>
                <w:ilvl w:val="0"/>
                <w:numId w:val="39"/>
              </w:numPr>
              <w:ind w:left="1080"/>
              <w:contextualSpacing/>
              <w:rPr>
                <w:rFonts w:asciiTheme="minorHAnsi" w:hAnsiTheme="minorHAnsi" w:cstheme="minorHAnsi"/>
                <w:sz w:val="18"/>
                <w:szCs w:val="22"/>
              </w:rPr>
            </w:pPr>
            <w:r w:rsidRPr="0044443E">
              <w:rPr>
                <w:rFonts w:asciiTheme="minorHAnsi" w:hAnsiTheme="minorHAnsi" w:cstheme="minorHAnsi"/>
                <w:sz w:val="18"/>
                <w:szCs w:val="22"/>
              </w:rPr>
              <w:t xml:space="preserve">develop understandings and behaviours within the congregations to assist them to be open and </w:t>
            </w:r>
            <w:proofErr w:type="gramStart"/>
            <w:r w:rsidRPr="0044443E">
              <w:rPr>
                <w:rFonts w:asciiTheme="minorHAnsi" w:hAnsiTheme="minorHAnsi" w:cstheme="minorHAnsi"/>
                <w:sz w:val="18"/>
                <w:szCs w:val="22"/>
              </w:rPr>
              <w:t>hospitable;</w:t>
            </w:r>
            <w:proofErr w:type="gramEnd"/>
            <w:r w:rsidRPr="0044443E">
              <w:rPr>
                <w:rFonts w:asciiTheme="minorHAnsi" w:hAnsiTheme="minorHAnsi" w:cstheme="minorHAnsi"/>
                <w:sz w:val="18"/>
                <w:szCs w:val="22"/>
              </w:rPr>
              <w:t xml:space="preserve"> </w:t>
            </w:r>
          </w:p>
          <w:p w14:paraId="1CFA6BA7" w14:textId="77777777" w:rsidR="0044443E" w:rsidRPr="0044443E" w:rsidRDefault="0044443E" w:rsidP="0044443E">
            <w:pPr>
              <w:pStyle w:val="ListParagraph"/>
              <w:numPr>
                <w:ilvl w:val="0"/>
                <w:numId w:val="39"/>
              </w:numPr>
              <w:ind w:left="1080"/>
              <w:contextualSpacing/>
              <w:rPr>
                <w:rFonts w:asciiTheme="minorHAnsi" w:hAnsiTheme="minorHAnsi" w:cstheme="minorHAnsi"/>
                <w:sz w:val="18"/>
                <w:szCs w:val="22"/>
              </w:rPr>
            </w:pPr>
            <w:r w:rsidRPr="0044443E">
              <w:rPr>
                <w:rFonts w:asciiTheme="minorHAnsi" w:hAnsiTheme="minorHAnsi" w:cstheme="minorHAnsi"/>
                <w:sz w:val="18"/>
                <w:szCs w:val="22"/>
              </w:rPr>
              <w:t>grow relationships with people not currently connected with the Christian church, particularly noting the large proportion of the local community with Asian heritage; and</w:t>
            </w:r>
          </w:p>
          <w:p w14:paraId="2FA1E13A" w14:textId="0EE02E12" w:rsidR="00143E35" w:rsidRPr="0044443E" w:rsidRDefault="0044443E" w:rsidP="0044443E">
            <w:pPr>
              <w:pStyle w:val="ListParagraph"/>
              <w:numPr>
                <w:ilvl w:val="0"/>
                <w:numId w:val="39"/>
              </w:numPr>
              <w:ind w:left="1080"/>
              <w:contextualSpacing/>
            </w:pPr>
            <w:r w:rsidRPr="0044443E">
              <w:rPr>
                <w:rFonts w:asciiTheme="minorHAnsi" w:hAnsiTheme="minorHAnsi" w:cstheme="minorHAnsi"/>
                <w:sz w:val="18"/>
                <w:szCs w:val="22"/>
              </w:rPr>
              <w:t>assist the congregations to connect with tertiary students</w:t>
            </w:r>
          </w:p>
        </w:tc>
        <w:tc>
          <w:tcPr>
            <w:tcW w:w="2308" w:type="dxa"/>
            <w:gridSpan w:val="2"/>
            <w:shd w:val="clear" w:color="auto" w:fill="EAF1DD" w:themeFill="accent3" w:themeFillTint="33"/>
          </w:tcPr>
          <w:p w14:paraId="704A4DD3" w14:textId="77777777" w:rsidR="00143E35" w:rsidRDefault="00872C4F" w:rsidP="00F73245">
            <w:pPr>
              <w:spacing w:after="120"/>
              <w:jc w:val="right"/>
              <w:rPr>
                <w:rFonts w:ascii="Arial Narrow" w:hAnsi="Arial Narrow" w:cs="Arial"/>
                <w:sz w:val="16"/>
                <w:szCs w:val="20"/>
              </w:rPr>
            </w:pPr>
            <w:r>
              <w:rPr>
                <w:rFonts w:ascii="Arial Narrow" w:hAnsi="Arial Narrow" w:cs="Arial"/>
                <w:sz w:val="16"/>
                <w:szCs w:val="20"/>
              </w:rPr>
              <w:t>What does it look like?</w:t>
            </w:r>
          </w:p>
          <w:p w14:paraId="6D989D19" w14:textId="77777777" w:rsidR="00872C4F" w:rsidRDefault="00872C4F" w:rsidP="00F73245">
            <w:pPr>
              <w:spacing w:after="120"/>
              <w:jc w:val="right"/>
              <w:rPr>
                <w:rFonts w:ascii="Arial Narrow" w:hAnsi="Arial Narrow" w:cs="Arial"/>
                <w:sz w:val="16"/>
                <w:szCs w:val="20"/>
              </w:rPr>
            </w:pPr>
            <w:r>
              <w:rPr>
                <w:rFonts w:ascii="Arial Narrow" w:hAnsi="Arial Narrow" w:cs="Arial"/>
                <w:sz w:val="16"/>
                <w:szCs w:val="20"/>
              </w:rPr>
              <w:t>What have you done?</w:t>
            </w:r>
          </w:p>
          <w:p w14:paraId="12CFB541" w14:textId="77777777" w:rsidR="00872C4F" w:rsidRDefault="00872C4F" w:rsidP="00F73245">
            <w:pPr>
              <w:spacing w:after="120"/>
              <w:jc w:val="right"/>
              <w:rPr>
                <w:rFonts w:ascii="Arial Narrow" w:hAnsi="Arial Narrow" w:cs="Arial"/>
                <w:sz w:val="16"/>
                <w:szCs w:val="20"/>
              </w:rPr>
            </w:pPr>
            <w:r>
              <w:rPr>
                <w:rFonts w:ascii="Arial Narrow" w:hAnsi="Arial Narrow" w:cs="Arial"/>
                <w:sz w:val="16"/>
                <w:szCs w:val="20"/>
              </w:rPr>
              <w:t>How often have you done it?</w:t>
            </w:r>
          </w:p>
          <w:p w14:paraId="45694B1D" w14:textId="77777777" w:rsidR="00872C4F" w:rsidRPr="00143E35" w:rsidRDefault="000D7CD2" w:rsidP="00F73245">
            <w:pPr>
              <w:spacing w:after="120"/>
              <w:jc w:val="right"/>
              <w:rPr>
                <w:rFonts w:ascii="Arial Narrow" w:hAnsi="Arial Narrow" w:cs="Arial"/>
                <w:sz w:val="16"/>
                <w:szCs w:val="20"/>
              </w:rPr>
            </w:pPr>
            <w:r>
              <w:rPr>
                <w:rFonts w:ascii="Arial Narrow" w:hAnsi="Arial Narrow" w:cs="Arial"/>
                <w:sz w:val="16"/>
                <w:szCs w:val="20"/>
              </w:rPr>
              <w:t>Who has</w:t>
            </w:r>
            <w:r w:rsidR="00872C4F">
              <w:rPr>
                <w:rFonts w:ascii="Arial Narrow" w:hAnsi="Arial Narrow" w:cs="Arial"/>
                <w:sz w:val="16"/>
                <w:szCs w:val="20"/>
              </w:rPr>
              <w:t xml:space="preserve"> been </w:t>
            </w:r>
            <w:r>
              <w:rPr>
                <w:rFonts w:ascii="Arial Narrow" w:hAnsi="Arial Narrow" w:cs="Arial"/>
                <w:sz w:val="16"/>
                <w:szCs w:val="20"/>
              </w:rPr>
              <w:t xml:space="preserve">positively </w:t>
            </w:r>
            <w:r w:rsidR="00872C4F">
              <w:rPr>
                <w:rFonts w:ascii="Arial Narrow" w:hAnsi="Arial Narrow" w:cs="Arial"/>
                <w:sz w:val="16"/>
                <w:szCs w:val="20"/>
              </w:rPr>
              <w:t>changed etc.?</w:t>
            </w:r>
          </w:p>
        </w:tc>
      </w:tr>
      <w:tr w:rsidR="00872C4F" w:rsidRPr="00954366" w14:paraId="5E1DA048" w14:textId="77777777" w:rsidTr="006608ED">
        <w:trPr>
          <w:cantSplit/>
          <w:jc w:val="center"/>
        </w:trPr>
        <w:tc>
          <w:tcPr>
            <w:tcW w:w="8784" w:type="dxa"/>
            <w:shd w:val="clear" w:color="auto" w:fill="auto"/>
          </w:tcPr>
          <w:p w14:paraId="316F036A" w14:textId="77777777" w:rsidR="00872C4F" w:rsidRPr="007E78A4" w:rsidRDefault="00872C4F" w:rsidP="008E4E73">
            <w:pPr>
              <w:spacing w:after="120"/>
              <w:rPr>
                <w:rFonts w:cs="Arial"/>
                <w:b/>
                <w:szCs w:val="20"/>
              </w:rPr>
            </w:pPr>
            <w:r>
              <w:rPr>
                <w:rFonts w:cs="Arial"/>
                <w:b/>
                <w:szCs w:val="20"/>
              </w:rPr>
              <w:t xml:space="preserve">3. </w:t>
            </w:r>
            <w:r>
              <w:rPr>
                <w:rFonts w:cs="Arial"/>
                <w:b/>
                <w:szCs w:val="20"/>
              </w:rPr>
              <w:tab/>
            </w:r>
            <w:r w:rsidRPr="007E78A4">
              <w:rPr>
                <w:rFonts w:cs="Arial"/>
                <w:b/>
                <w:szCs w:val="20"/>
              </w:rPr>
              <w:t xml:space="preserve">What the Money will be spent on - </w:t>
            </w:r>
            <w:r w:rsidRPr="007E78A4">
              <w:rPr>
                <w:rFonts w:cs="Arial"/>
                <w:szCs w:val="20"/>
              </w:rPr>
              <w:t>What specific costs will it cover?</w:t>
            </w:r>
          </w:p>
          <w:p w14:paraId="3CE5363F" w14:textId="77777777" w:rsidR="00872C4F" w:rsidRDefault="0044443E" w:rsidP="0044443E">
            <w:pPr>
              <w:spacing w:after="120"/>
              <w:rPr>
                <w:rFonts w:asciiTheme="minorHAnsi" w:hAnsiTheme="minorHAnsi" w:cstheme="minorHAnsi"/>
                <w:sz w:val="18"/>
                <w:szCs w:val="18"/>
              </w:rPr>
            </w:pPr>
            <w:r w:rsidRPr="0044443E">
              <w:rPr>
                <w:rFonts w:asciiTheme="minorHAnsi" w:hAnsiTheme="minorHAnsi" w:cstheme="minorHAnsi"/>
                <w:sz w:val="18"/>
                <w:szCs w:val="18"/>
              </w:rPr>
              <w:t>We seek funds for a half-time placement and associated housing.</w:t>
            </w:r>
          </w:p>
          <w:p w14:paraId="0AE2D1DA" w14:textId="19920E44" w:rsidR="0044443E" w:rsidRPr="0044443E" w:rsidRDefault="0044443E" w:rsidP="0044443E">
            <w:pPr>
              <w:spacing w:after="120"/>
              <w:rPr>
                <w:rFonts w:asciiTheme="minorHAnsi" w:hAnsiTheme="minorHAnsi" w:cstheme="minorHAnsi"/>
                <w:szCs w:val="20"/>
              </w:rPr>
            </w:pPr>
            <w:r>
              <w:rPr>
                <w:rFonts w:asciiTheme="minorHAnsi" w:hAnsiTheme="minorHAnsi" w:cstheme="minorHAnsi"/>
                <w:sz w:val="18"/>
                <w:szCs w:val="18"/>
              </w:rPr>
              <w:t>Based on the current Synod Sti</w:t>
            </w:r>
            <w:r w:rsidR="009F144B">
              <w:rPr>
                <w:rFonts w:asciiTheme="minorHAnsi" w:hAnsiTheme="minorHAnsi" w:cstheme="minorHAnsi"/>
                <w:sz w:val="18"/>
                <w:szCs w:val="18"/>
              </w:rPr>
              <w:t>p</w:t>
            </w:r>
            <w:r>
              <w:rPr>
                <w:rFonts w:asciiTheme="minorHAnsi" w:hAnsiTheme="minorHAnsi" w:cstheme="minorHAnsi"/>
                <w:sz w:val="18"/>
                <w:szCs w:val="18"/>
              </w:rPr>
              <w:t>en</w:t>
            </w:r>
            <w:r w:rsidR="009F144B">
              <w:rPr>
                <w:rFonts w:asciiTheme="minorHAnsi" w:hAnsiTheme="minorHAnsi" w:cstheme="minorHAnsi"/>
                <w:sz w:val="18"/>
                <w:szCs w:val="18"/>
              </w:rPr>
              <w:t>d</w:t>
            </w:r>
            <w:r>
              <w:rPr>
                <w:rFonts w:asciiTheme="minorHAnsi" w:hAnsiTheme="minorHAnsi" w:cstheme="minorHAnsi"/>
                <w:sz w:val="18"/>
                <w:szCs w:val="18"/>
              </w:rPr>
              <w:t xml:space="preserve"> sheet, we are estimating </w:t>
            </w:r>
            <w:r w:rsidR="009F144B">
              <w:rPr>
                <w:rFonts w:asciiTheme="minorHAnsi" w:hAnsiTheme="minorHAnsi" w:cstheme="minorHAnsi"/>
                <w:sz w:val="18"/>
                <w:szCs w:val="18"/>
              </w:rPr>
              <w:t xml:space="preserve">$62,000 </w:t>
            </w:r>
            <w:proofErr w:type="spellStart"/>
            <w:r w:rsidR="009F144B">
              <w:rPr>
                <w:rFonts w:asciiTheme="minorHAnsi" w:hAnsiTheme="minorHAnsi" w:cstheme="minorHAnsi"/>
                <w:sz w:val="18"/>
                <w:szCs w:val="18"/>
              </w:rPr>
              <w:t>notioonal</w:t>
            </w:r>
            <w:proofErr w:type="spellEnd"/>
            <w:r w:rsidR="009F144B">
              <w:rPr>
                <w:rFonts w:asciiTheme="minorHAnsi" w:hAnsiTheme="minorHAnsi" w:cstheme="minorHAnsi"/>
                <w:sz w:val="18"/>
                <w:szCs w:val="18"/>
              </w:rPr>
              <w:t xml:space="preserve"> stipend per annum plus $16,000 per annum housing. We note that housing may be adjusted (reduced) if the other half of Tennyson’s time is deemed to become a Placement too.</w:t>
            </w:r>
          </w:p>
        </w:tc>
        <w:tc>
          <w:tcPr>
            <w:tcW w:w="2308" w:type="dxa"/>
            <w:gridSpan w:val="2"/>
            <w:shd w:val="clear" w:color="auto" w:fill="EAF1DD" w:themeFill="accent3" w:themeFillTint="33"/>
          </w:tcPr>
          <w:p w14:paraId="3A995197" w14:textId="77777777" w:rsidR="00872C4F" w:rsidRPr="000D7CD2" w:rsidRDefault="00872C4F" w:rsidP="00F73245">
            <w:pPr>
              <w:spacing w:after="120"/>
              <w:jc w:val="right"/>
              <w:rPr>
                <w:rFonts w:ascii="Arial Narrow" w:hAnsi="Arial Narrow" w:cs="Arial"/>
                <w:b/>
                <w:sz w:val="16"/>
                <w:szCs w:val="20"/>
              </w:rPr>
            </w:pPr>
            <w:r w:rsidRPr="000D7CD2">
              <w:rPr>
                <w:rFonts w:ascii="Arial Narrow" w:hAnsi="Arial Narrow" w:cs="Arial"/>
                <w:b/>
                <w:sz w:val="16"/>
                <w:szCs w:val="20"/>
              </w:rPr>
              <w:t>Be specific.</w:t>
            </w:r>
          </w:p>
          <w:p w14:paraId="26DBECF1" w14:textId="77777777" w:rsidR="00872C4F" w:rsidRPr="00872C4F" w:rsidRDefault="00872C4F" w:rsidP="00F73245">
            <w:pPr>
              <w:spacing w:after="120"/>
              <w:jc w:val="right"/>
              <w:rPr>
                <w:rFonts w:ascii="Arial Narrow" w:hAnsi="Arial Narrow" w:cs="Arial"/>
                <w:sz w:val="16"/>
                <w:szCs w:val="20"/>
              </w:rPr>
            </w:pPr>
            <w:r>
              <w:rPr>
                <w:rFonts w:ascii="Arial Narrow" w:hAnsi="Arial Narrow" w:cs="Arial"/>
                <w:sz w:val="16"/>
                <w:szCs w:val="20"/>
              </w:rPr>
              <w:t>Remember the need for Professional development, operational resourcing, licenses, fees etc.</w:t>
            </w:r>
          </w:p>
        </w:tc>
      </w:tr>
      <w:tr w:rsidR="000D7CD2" w:rsidRPr="00954366" w14:paraId="635026DF" w14:textId="77777777" w:rsidTr="006608ED">
        <w:trPr>
          <w:cantSplit/>
          <w:jc w:val="center"/>
        </w:trPr>
        <w:tc>
          <w:tcPr>
            <w:tcW w:w="8784" w:type="dxa"/>
            <w:shd w:val="clear" w:color="auto" w:fill="auto"/>
          </w:tcPr>
          <w:p w14:paraId="319AD5FB" w14:textId="77777777" w:rsidR="000D7CD2" w:rsidRPr="007E78A4" w:rsidRDefault="000D7CD2" w:rsidP="00EC698F">
            <w:pPr>
              <w:spacing w:after="120"/>
              <w:rPr>
                <w:rFonts w:cs="Arial"/>
                <w:b/>
                <w:szCs w:val="20"/>
              </w:rPr>
            </w:pPr>
            <w:r>
              <w:rPr>
                <w:rFonts w:cs="Arial"/>
                <w:b/>
                <w:szCs w:val="20"/>
              </w:rPr>
              <w:t xml:space="preserve">4. </w:t>
            </w:r>
            <w:r>
              <w:rPr>
                <w:rFonts w:cs="Arial"/>
                <w:b/>
                <w:szCs w:val="20"/>
              </w:rPr>
              <w:tab/>
            </w:r>
            <w:r w:rsidRPr="007E78A4">
              <w:rPr>
                <w:rFonts w:cs="Arial"/>
                <w:b/>
                <w:szCs w:val="20"/>
              </w:rPr>
              <w:t>How does the Project “produce, expand or refine substantial, long-term resources”?  (Criterion A)</w:t>
            </w:r>
          </w:p>
          <w:p w14:paraId="1C0FC046" w14:textId="0681EC37" w:rsidR="000D7CD2" w:rsidRPr="009F144B" w:rsidRDefault="009F144B" w:rsidP="009F144B">
            <w:pPr>
              <w:spacing w:after="120"/>
              <w:rPr>
                <w:rFonts w:asciiTheme="minorHAnsi" w:hAnsiTheme="minorHAnsi" w:cstheme="minorHAnsi"/>
                <w:sz w:val="18"/>
                <w:szCs w:val="18"/>
              </w:rPr>
            </w:pPr>
            <w:r w:rsidRPr="009F144B">
              <w:rPr>
                <w:rFonts w:asciiTheme="minorHAnsi" w:hAnsiTheme="minorHAnsi" w:cstheme="minorHAnsi"/>
                <w:sz w:val="18"/>
                <w:szCs w:val="18"/>
              </w:rPr>
              <w:t>1. Establish a UCA-related Chinese-speaking community in the Ryde-Eastwood-Epping area, as part of Eastwood UC</w:t>
            </w:r>
          </w:p>
          <w:p w14:paraId="4E059B4E" w14:textId="77777777" w:rsidR="009F144B" w:rsidRDefault="009F144B" w:rsidP="009F144B">
            <w:pPr>
              <w:spacing w:after="120"/>
              <w:rPr>
                <w:rFonts w:asciiTheme="minorHAnsi" w:hAnsiTheme="minorHAnsi" w:cstheme="minorHAnsi"/>
                <w:sz w:val="18"/>
                <w:szCs w:val="18"/>
              </w:rPr>
            </w:pPr>
            <w:r w:rsidRPr="009F144B">
              <w:rPr>
                <w:rFonts w:asciiTheme="minorHAnsi" w:hAnsiTheme="minorHAnsi" w:cstheme="minorHAnsi"/>
                <w:sz w:val="18"/>
                <w:szCs w:val="18"/>
              </w:rPr>
              <w:t xml:space="preserve">2. Grow intercultural and multilingual resources for mission and ministry. See initial work already commenced – </w:t>
            </w:r>
            <w:hyperlink r:id="rId19" w:history="1">
              <w:r w:rsidRPr="009F144B">
                <w:rPr>
                  <w:rStyle w:val="Hyperlink"/>
                  <w:rFonts w:asciiTheme="minorHAnsi" w:hAnsiTheme="minorHAnsi" w:cstheme="minorHAnsi"/>
                  <w:sz w:val="18"/>
                  <w:szCs w:val="18"/>
                </w:rPr>
                <w:t>www.eastwooduca.org</w:t>
              </w:r>
            </w:hyperlink>
            <w:r w:rsidRPr="009F144B">
              <w:rPr>
                <w:rFonts w:asciiTheme="minorHAnsi" w:hAnsiTheme="minorHAnsi" w:cstheme="minorHAnsi"/>
                <w:sz w:val="18"/>
                <w:szCs w:val="18"/>
              </w:rPr>
              <w:t xml:space="preserve"> (multilingual website and resources – work in progress). Note: this is being done with assistance from UME and Assembly staff.</w:t>
            </w:r>
          </w:p>
          <w:p w14:paraId="275F82F5" w14:textId="3F40A01F" w:rsidR="009F144B" w:rsidRPr="009F144B" w:rsidRDefault="009F144B" w:rsidP="009F144B">
            <w:pPr>
              <w:spacing w:after="120"/>
              <w:rPr>
                <w:rFonts w:asciiTheme="minorHAnsi" w:hAnsiTheme="minorHAnsi" w:cstheme="minorHAnsi"/>
                <w:sz w:val="18"/>
                <w:szCs w:val="18"/>
              </w:rPr>
            </w:pPr>
            <w:r>
              <w:rPr>
                <w:rFonts w:asciiTheme="minorHAnsi" w:hAnsiTheme="minorHAnsi" w:cstheme="minorHAnsi"/>
                <w:sz w:val="18"/>
                <w:szCs w:val="18"/>
              </w:rPr>
              <w:t>3. We are growing new people and have a target to get 7 new leaders through a leadership development program within the next 2-3 years with the assistance of the Catalyst Minister. We have identified 2-3 potential lay preachers/ministry candidates. Some of these leaders may take over the ministry or grow it into the future.</w:t>
            </w:r>
          </w:p>
          <w:p w14:paraId="234FF8DA" w14:textId="77777777" w:rsidR="000D7CD2" w:rsidRPr="00AE19FF" w:rsidRDefault="000D7CD2" w:rsidP="00AE19FF">
            <w:pPr>
              <w:spacing w:after="120"/>
              <w:ind w:left="425"/>
              <w:rPr>
                <w:rFonts w:cs="Arial"/>
                <w:szCs w:val="20"/>
              </w:rPr>
            </w:pPr>
          </w:p>
        </w:tc>
        <w:tc>
          <w:tcPr>
            <w:tcW w:w="2308" w:type="dxa"/>
            <w:gridSpan w:val="2"/>
            <w:shd w:val="clear" w:color="auto" w:fill="EAF1DD" w:themeFill="accent3" w:themeFillTint="33"/>
          </w:tcPr>
          <w:p w14:paraId="4E0A783E" w14:textId="77777777" w:rsidR="000D7CD2" w:rsidRPr="000D7CD2" w:rsidRDefault="000D7CD2" w:rsidP="00F73245">
            <w:pPr>
              <w:spacing w:after="120"/>
              <w:jc w:val="right"/>
              <w:rPr>
                <w:rFonts w:ascii="Arial Narrow" w:hAnsi="Arial Narrow" w:cs="Arial"/>
                <w:b/>
                <w:sz w:val="16"/>
                <w:szCs w:val="20"/>
              </w:rPr>
            </w:pPr>
            <w:r w:rsidRPr="000D7CD2">
              <w:rPr>
                <w:rFonts w:ascii="Arial Narrow" w:hAnsi="Arial Narrow" w:cs="Arial"/>
                <w:b/>
                <w:sz w:val="16"/>
                <w:szCs w:val="20"/>
              </w:rPr>
              <w:t>Be specific &amp; express in concrete terms:</w:t>
            </w:r>
          </w:p>
          <w:p w14:paraId="02B3D372" w14:textId="77777777" w:rsidR="000D7CD2" w:rsidRDefault="000D7CD2" w:rsidP="00F73245">
            <w:pPr>
              <w:spacing w:after="120"/>
              <w:jc w:val="right"/>
              <w:rPr>
                <w:rFonts w:ascii="Arial Narrow" w:hAnsi="Arial Narrow" w:cs="Arial"/>
                <w:sz w:val="16"/>
                <w:szCs w:val="20"/>
              </w:rPr>
            </w:pPr>
            <w:r>
              <w:rPr>
                <w:rFonts w:ascii="Arial Narrow" w:hAnsi="Arial Narrow" w:cs="Arial"/>
                <w:sz w:val="16"/>
                <w:szCs w:val="20"/>
              </w:rPr>
              <w:t>What will the project produce?</w:t>
            </w:r>
          </w:p>
          <w:p w14:paraId="47C365A0" w14:textId="77777777" w:rsidR="000D7CD2" w:rsidRDefault="000D7CD2" w:rsidP="00F73245">
            <w:pPr>
              <w:spacing w:after="120"/>
              <w:jc w:val="right"/>
              <w:rPr>
                <w:rFonts w:ascii="Arial Narrow" w:hAnsi="Arial Narrow" w:cs="Arial"/>
                <w:sz w:val="16"/>
                <w:szCs w:val="20"/>
              </w:rPr>
            </w:pPr>
            <w:r>
              <w:rPr>
                <w:rFonts w:ascii="Arial Narrow" w:hAnsi="Arial Narrow" w:cs="Arial"/>
                <w:sz w:val="16"/>
                <w:szCs w:val="20"/>
              </w:rPr>
              <w:t>What will it expand &amp; how?</w:t>
            </w:r>
          </w:p>
          <w:p w14:paraId="2E1E8139" w14:textId="77777777" w:rsidR="000D7CD2" w:rsidRPr="000D7CD2" w:rsidRDefault="000D7CD2" w:rsidP="00F73245">
            <w:pPr>
              <w:spacing w:after="120"/>
              <w:jc w:val="right"/>
              <w:rPr>
                <w:rFonts w:ascii="Arial Narrow" w:hAnsi="Arial Narrow" w:cs="Arial"/>
                <w:sz w:val="16"/>
                <w:szCs w:val="20"/>
              </w:rPr>
            </w:pPr>
            <w:r>
              <w:rPr>
                <w:rFonts w:ascii="Arial Narrow" w:hAnsi="Arial Narrow" w:cs="Arial"/>
                <w:sz w:val="16"/>
                <w:szCs w:val="20"/>
              </w:rPr>
              <w:t>How is the project trying to build missional sustainability?</w:t>
            </w:r>
          </w:p>
        </w:tc>
      </w:tr>
      <w:tr w:rsidR="000D7CD2" w:rsidRPr="00954366" w14:paraId="08CED7CE" w14:textId="77777777" w:rsidTr="006608ED">
        <w:trPr>
          <w:gridAfter w:val="1"/>
          <w:wAfter w:w="16" w:type="dxa"/>
          <w:cantSplit/>
          <w:jc w:val="center"/>
        </w:trPr>
        <w:tc>
          <w:tcPr>
            <w:tcW w:w="8784" w:type="dxa"/>
            <w:shd w:val="clear" w:color="auto" w:fill="auto"/>
          </w:tcPr>
          <w:p w14:paraId="14F01793" w14:textId="77777777" w:rsidR="000D7CD2" w:rsidRPr="007E78A4" w:rsidRDefault="000D7CD2" w:rsidP="00EC698F">
            <w:pPr>
              <w:spacing w:after="120"/>
              <w:rPr>
                <w:rFonts w:cs="Arial"/>
                <w:b/>
                <w:szCs w:val="20"/>
              </w:rPr>
            </w:pPr>
            <w:r>
              <w:rPr>
                <w:rFonts w:cs="Arial"/>
                <w:b/>
                <w:szCs w:val="20"/>
              </w:rPr>
              <w:lastRenderedPageBreak/>
              <w:t xml:space="preserve">5. </w:t>
            </w:r>
            <w:r>
              <w:rPr>
                <w:rFonts w:cs="Arial"/>
                <w:b/>
                <w:szCs w:val="20"/>
              </w:rPr>
              <w:tab/>
            </w:r>
            <w:r w:rsidRPr="007E78A4">
              <w:rPr>
                <w:rFonts w:cs="Arial"/>
                <w:b/>
                <w:szCs w:val="20"/>
              </w:rPr>
              <w:t>How does the Project “add lasting value to the church’s core business”?  (Criterion B)</w:t>
            </w:r>
          </w:p>
          <w:p w14:paraId="31A04560" w14:textId="77777777" w:rsidR="000D7CD2" w:rsidRDefault="009F144B" w:rsidP="00AE19FF">
            <w:pPr>
              <w:spacing w:after="120"/>
              <w:ind w:left="425"/>
              <w:rPr>
                <w:rFonts w:asciiTheme="minorHAnsi" w:hAnsiTheme="minorHAnsi" w:cstheme="minorHAnsi"/>
                <w:sz w:val="18"/>
                <w:szCs w:val="18"/>
              </w:rPr>
            </w:pPr>
            <w:r w:rsidRPr="009F144B">
              <w:rPr>
                <w:rFonts w:asciiTheme="minorHAnsi" w:hAnsiTheme="minorHAnsi" w:cstheme="minorHAnsi"/>
                <w:sz w:val="18"/>
                <w:szCs w:val="18"/>
              </w:rPr>
              <w:t xml:space="preserve">Within the Chinese National Conference, </w:t>
            </w:r>
            <w:proofErr w:type="gramStart"/>
            <w:r w:rsidRPr="009F144B">
              <w:rPr>
                <w:rFonts w:asciiTheme="minorHAnsi" w:hAnsiTheme="minorHAnsi" w:cstheme="minorHAnsi"/>
                <w:sz w:val="18"/>
                <w:szCs w:val="18"/>
              </w:rPr>
              <w:t>the vast majority of</w:t>
            </w:r>
            <w:proofErr w:type="gramEnd"/>
            <w:r w:rsidRPr="009F144B">
              <w:rPr>
                <w:rFonts w:asciiTheme="minorHAnsi" w:hAnsiTheme="minorHAnsi" w:cstheme="minorHAnsi"/>
                <w:sz w:val="18"/>
                <w:szCs w:val="18"/>
              </w:rPr>
              <w:t xml:space="preserve"> congregations would be described as conservative evangelical</w:t>
            </w:r>
            <w:r>
              <w:rPr>
                <w:rFonts w:asciiTheme="minorHAnsi" w:hAnsiTheme="minorHAnsi" w:cstheme="minorHAnsi"/>
                <w:sz w:val="18"/>
                <w:szCs w:val="18"/>
              </w:rPr>
              <w:t xml:space="preserve"> monocultural with internal ecclesial focus</w:t>
            </w:r>
            <w:r w:rsidRPr="009F144B">
              <w:rPr>
                <w:rFonts w:asciiTheme="minorHAnsi" w:hAnsiTheme="minorHAnsi" w:cstheme="minorHAnsi"/>
                <w:sz w:val="18"/>
                <w:szCs w:val="18"/>
              </w:rPr>
              <w:t>.</w:t>
            </w:r>
            <w:r>
              <w:rPr>
                <w:rFonts w:asciiTheme="minorHAnsi" w:hAnsiTheme="minorHAnsi" w:cstheme="minorHAnsi"/>
                <w:sz w:val="18"/>
                <w:szCs w:val="18"/>
              </w:rPr>
              <w:t xml:space="preserve"> We will be developing relationships and resources to enable this group to become more outwardly missional, incorporating relationships with English-speakers and Koreans and building links to wider UCA networks.</w:t>
            </w:r>
          </w:p>
          <w:p w14:paraId="1DAD1800" w14:textId="77777777" w:rsidR="005F1751" w:rsidRDefault="009F144B" w:rsidP="005F1751">
            <w:pPr>
              <w:spacing w:after="120"/>
              <w:ind w:left="425"/>
              <w:rPr>
                <w:rFonts w:asciiTheme="minorHAnsi" w:hAnsiTheme="minorHAnsi" w:cstheme="minorHAnsi"/>
                <w:sz w:val="18"/>
                <w:szCs w:val="18"/>
              </w:rPr>
            </w:pPr>
            <w:r>
              <w:rPr>
                <w:rFonts w:asciiTheme="minorHAnsi" w:hAnsiTheme="minorHAnsi" w:cstheme="minorHAnsi"/>
                <w:sz w:val="18"/>
                <w:szCs w:val="18"/>
              </w:rPr>
              <w:t xml:space="preserve">Already, Chinese speakers have been learning about the relationships with Congress and have learnt about local history </w:t>
            </w:r>
            <w:r w:rsidR="005F1751">
              <w:rPr>
                <w:rFonts w:asciiTheme="minorHAnsi" w:hAnsiTheme="minorHAnsi" w:cstheme="minorHAnsi"/>
                <w:sz w:val="18"/>
                <w:szCs w:val="18"/>
              </w:rPr>
              <w:t>and efforts at reconciliation. The Chinese-music group is also learning the Australian National Anthem and World Music songs while they learn about multicultural Australia and the Multicultural Church.</w:t>
            </w:r>
          </w:p>
          <w:p w14:paraId="4A3AA9CE" w14:textId="77777777" w:rsidR="005F1751" w:rsidRDefault="005F1751" w:rsidP="005F1751">
            <w:pPr>
              <w:spacing w:after="120"/>
              <w:ind w:left="425"/>
              <w:rPr>
                <w:rFonts w:asciiTheme="minorHAnsi" w:hAnsiTheme="minorHAnsi" w:cstheme="minorHAnsi"/>
                <w:sz w:val="18"/>
                <w:szCs w:val="18"/>
              </w:rPr>
            </w:pPr>
            <w:r>
              <w:rPr>
                <w:rFonts w:asciiTheme="minorHAnsi" w:hAnsiTheme="minorHAnsi" w:cstheme="minorHAnsi"/>
                <w:sz w:val="18"/>
                <w:szCs w:val="18"/>
              </w:rPr>
              <w:t>We have now completed Phase 1 of the project, having done the following NEW work since 2016:</w:t>
            </w:r>
          </w:p>
          <w:p w14:paraId="6B6AFAF0" w14:textId="77777777" w:rsidR="005F1751" w:rsidRPr="005F1751" w:rsidRDefault="005F1751" w:rsidP="005F1751">
            <w:pPr>
              <w:rPr>
                <w:rFonts w:asciiTheme="minorHAnsi" w:hAnsiTheme="minorHAnsi" w:cstheme="minorHAnsi"/>
                <w:sz w:val="18"/>
                <w:szCs w:val="22"/>
              </w:rPr>
            </w:pPr>
            <w:r w:rsidRPr="005F1751">
              <w:rPr>
                <w:rFonts w:asciiTheme="minorHAnsi" w:hAnsiTheme="minorHAnsi" w:cstheme="minorHAnsi"/>
                <w:sz w:val="18"/>
                <w:szCs w:val="22"/>
              </w:rPr>
              <w:t>A Chinese-speaking Resource worker was appointed in September 2016. Connections, in Cantonese or Mandarin, have included:</w:t>
            </w:r>
          </w:p>
          <w:p w14:paraId="0229C4AC" w14:textId="77777777" w:rsidR="005F1751" w:rsidRPr="005F1751" w:rsidRDefault="005F1751" w:rsidP="005F1751">
            <w:pPr>
              <w:pStyle w:val="ListParagraph"/>
              <w:numPr>
                <w:ilvl w:val="0"/>
                <w:numId w:val="40"/>
              </w:numPr>
              <w:spacing w:after="80"/>
              <w:contextualSpacing/>
              <w:rPr>
                <w:rFonts w:asciiTheme="minorHAnsi" w:hAnsiTheme="minorHAnsi" w:cstheme="minorHAnsi"/>
                <w:sz w:val="18"/>
                <w:szCs w:val="22"/>
              </w:rPr>
            </w:pPr>
            <w:r w:rsidRPr="005F1751">
              <w:rPr>
                <w:rFonts w:asciiTheme="minorHAnsi" w:hAnsiTheme="minorHAnsi" w:cstheme="minorHAnsi"/>
                <w:sz w:val="18"/>
                <w:szCs w:val="22"/>
              </w:rPr>
              <w:t>‘Good morning Eastwood’ (morning teas in the school holidays held in the early years of the project)</w:t>
            </w:r>
          </w:p>
          <w:p w14:paraId="176ABB26" w14:textId="77777777" w:rsidR="005F1751" w:rsidRPr="005F1751" w:rsidRDefault="005F1751" w:rsidP="005F1751">
            <w:pPr>
              <w:pStyle w:val="ListParagraph"/>
              <w:numPr>
                <w:ilvl w:val="0"/>
                <w:numId w:val="40"/>
              </w:numPr>
              <w:spacing w:after="80"/>
              <w:contextualSpacing/>
              <w:rPr>
                <w:rFonts w:asciiTheme="minorHAnsi" w:hAnsiTheme="minorHAnsi" w:cstheme="minorHAnsi"/>
                <w:sz w:val="18"/>
                <w:szCs w:val="22"/>
              </w:rPr>
            </w:pPr>
            <w:r w:rsidRPr="005F1751">
              <w:rPr>
                <w:rFonts w:asciiTheme="minorHAnsi" w:hAnsiTheme="minorHAnsi" w:cstheme="minorHAnsi"/>
                <w:sz w:val="18"/>
                <w:szCs w:val="22"/>
              </w:rPr>
              <w:t xml:space="preserve">Happy Friends Club (Tuesday afternoons, attendances 10 to 50, depending on speakers) </w:t>
            </w:r>
          </w:p>
          <w:p w14:paraId="749A7147" w14:textId="77777777" w:rsidR="005F1751" w:rsidRPr="005F1751" w:rsidRDefault="005F1751" w:rsidP="005F1751">
            <w:pPr>
              <w:pStyle w:val="ListParagraph"/>
              <w:numPr>
                <w:ilvl w:val="0"/>
                <w:numId w:val="40"/>
              </w:numPr>
              <w:spacing w:after="80"/>
              <w:contextualSpacing/>
              <w:rPr>
                <w:rFonts w:asciiTheme="minorHAnsi" w:hAnsiTheme="minorHAnsi" w:cstheme="minorHAnsi"/>
                <w:sz w:val="18"/>
                <w:szCs w:val="22"/>
              </w:rPr>
            </w:pPr>
            <w:r w:rsidRPr="005F1751">
              <w:rPr>
                <w:rFonts w:asciiTheme="minorHAnsi" w:hAnsiTheme="minorHAnsi" w:cstheme="minorHAnsi"/>
                <w:sz w:val="18"/>
                <w:szCs w:val="22"/>
              </w:rPr>
              <w:t>Participation in EUC 9.30am worship services recognising Chinese festivals, mid-week Christmas services in Chinese language</w:t>
            </w:r>
          </w:p>
          <w:p w14:paraId="63F8A4C8" w14:textId="77777777" w:rsidR="005F1751" w:rsidRPr="005F1751" w:rsidRDefault="005F1751" w:rsidP="005F1751">
            <w:pPr>
              <w:pStyle w:val="ListParagraph"/>
              <w:numPr>
                <w:ilvl w:val="0"/>
                <w:numId w:val="40"/>
              </w:numPr>
              <w:spacing w:after="80"/>
              <w:contextualSpacing/>
              <w:rPr>
                <w:rFonts w:asciiTheme="minorHAnsi" w:hAnsiTheme="minorHAnsi" w:cstheme="minorHAnsi"/>
                <w:sz w:val="18"/>
                <w:szCs w:val="22"/>
              </w:rPr>
            </w:pPr>
            <w:r w:rsidRPr="005F1751">
              <w:rPr>
                <w:rFonts w:asciiTheme="minorHAnsi" w:hAnsiTheme="minorHAnsi" w:cstheme="minorHAnsi"/>
                <w:sz w:val="18"/>
                <w:szCs w:val="22"/>
              </w:rPr>
              <w:t xml:space="preserve">Bus excursions (45 people each trip). </w:t>
            </w:r>
          </w:p>
          <w:p w14:paraId="54D66D63" w14:textId="77777777" w:rsidR="005F1751" w:rsidRPr="005F1751" w:rsidRDefault="005F1751" w:rsidP="005F1751">
            <w:pPr>
              <w:pStyle w:val="ListParagraph"/>
              <w:numPr>
                <w:ilvl w:val="0"/>
                <w:numId w:val="40"/>
              </w:numPr>
              <w:spacing w:after="80"/>
              <w:contextualSpacing/>
              <w:rPr>
                <w:rFonts w:asciiTheme="minorHAnsi" w:hAnsiTheme="minorHAnsi" w:cstheme="minorHAnsi"/>
                <w:sz w:val="18"/>
                <w:szCs w:val="22"/>
              </w:rPr>
            </w:pPr>
            <w:r w:rsidRPr="005F1751">
              <w:rPr>
                <w:rFonts w:asciiTheme="minorHAnsi" w:hAnsiTheme="minorHAnsi" w:cstheme="minorHAnsi"/>
                <w:sz w:val="18"/>
                <w:szCs w:val="22"/>
              </w:rPr>
              <w:t>Assisting with EUC’s ‘English &amp; Bible’ classes each Tuesday morning.</w:t>
            </w:r>
          </w:p>
          <w:p w14:paraId="412F5BE9" w14:textId="77777777" w:rsidR="005F1751" w:rsidRPr="005F1751" w:rsidRDefault="005F1751" w:rsidP="005F1751">
            <w:pPr>
              <w:pStyle w:val="ListParagraph"/>
              <w:numPr>
                <w:ilvl w:val="0"/>
                <w:numId w:val="40"/>
              </w:numPr>
              <w:spacing w:after="80"/>
              <w:contextualSpacing/>
              <w:rPr>
                <w:rFonts w:asciiTheme="minorHAnsi" w:hAnsiTheme="minorHAnsi" w:cstheme="minorHAnsi"/>
                <w:sz w:val="18"/>
                <w:szCs w:val="22"/>
              </w:rPr>
            </w:pPr>
            <w:r w:rsidRPr="005F1751">
              <w:rPr>
                <w:rFonts w:asciiTheme="minorHAnsi" w:hAnsiTheme="minorHAnsi" w:cstheme="minorHAnsi"/>
                <w:sz w:val="18"/>
                <w:szCs w:val="22"/>
              </w:rPr>
              <w:t>Engaging in conversations at ‘Chit Chat Corner’ each Tuesday morning, in conjunction with CCA’s Community Learning Program.</w:t>
            </w:r>
          </w:p>
          <w:p w14:paraId="50E5D787" w14:textId="77777777" w:rsidR="005F1751" w:rsidRPr="005F1751" w:rsidRDefault="005F1751" w:rsidP="005F1751">
            <w:pPr>
              <w:pStyle w:val="ListParagraph"/>
              <w:numPr>
                <w:ilvl w:val="0"/>
                <w:numId w:val="40"/>
              </w:numPr>
              <w:spacing w:after="80"/>
              <w:contextualSpacing/>
              <w:rPr>
                <w:rFonts w:asciiTheme="minorHAnsi" w:hAnsiTheme="minorHAnsi" w:cstheme="minorHAnsi"/>
                <w:sz w:val="18"/>
                <w:szCs w:val="22"/>
              </w:rPr>
            </w:pPr>
            <w:r w:rsidRPr="005F1751">
              <w:rPr>
                <w:rFonts w:asciiTheme="minorHAnsi" w:hAnsiTheme="minorHAnsi" w:cstheme="minorHAnsi"/>
                <w:sz w:val="18"/>
                <w:szCs w:val="22"/>
              </w:rPr>
              <w:t>Active involvement in the BBQ outreach at both Marsfield and Eastwood.</w:t>
            </w:r>
          </w:p>
          <w:p w14:paraId="1C8A46BD" w14:textId="77777777" w:rsidR="005F1751" w:rsidRPr="005F1751" w:rsidRDefault="005F1751" w:rsidP="005F1751">
            <w:pPr>
              <w:pStyle w:val="ListParagraph"/>
              <w:numPr>
                <w:ilvl w:val="0"/>
                <w:numId w:val="40"/>
              </w:numPr>
              <w:spacing w:after="80"/>
              <w:contextualSpacing/>
              <w:rPr>
                <w:rFonts w:asciiTheme="minorHAnsi" w:hAnsiTheme="minorHAnsi" w:cstheme="minorHAnsi"/>
                <w:sz w:val="18"/>
                <w:szCs w:val="22"/>
              </w:rPr>
            </w:pPr>
            <w:r w:rsidRPr="005F1751">
              <w:rPr>
                <w:rFonts w:asciiTheme="minorHAnsi" w:hAnsiTheme="minorHAnsi" w:cstheme="minorHAnsi"/>
                <w:sz w:val="18"/>
                <w:szCs w:val="22"/>
              </w:rPr>
              <w:t>Commencing the EUC 2.00pm Sunday Mandarin worship service.</w:t>
            </w:r>
          </w:p>
          <w:p w14:paraId="7FC87B53" w14:textId="77777777" w:rsidR="005F1751" w:rsidRPr="005F1751" w:rsidRDefault="005F1751" w:rsidP="005F1751">
            <w:pPr>
              <w:pStyle w:val="ListParagraph"/>
              <w:numPr>
                <w:ilvl w:val="0"/>
                <w:numId w:val="40"/>
              </w:numPr>
              <w:spacing w:after="80"/>
              <w:contextualSpacing/>
              <w:rPr>
                <w:rFonts w:asciiTheme="minorHAnsi" w:hAnsiTheme="minorHAnsi" w:cstheme="minorHAnsi"/>
                <w:sz w:val="18"/>
                <w:szCs w:val="22"/>
              </w:rPr>
            </w:pPr>
            <w:r w:rsidRPr="005F1751">
              <w:rPr>
                <w:rFonts w:asciiTheme="minorHAnsi" w:hAnsiTheme="minorHAnsi" w:cstheme="minorHAnsi"/>
                <w:sz w:val="18"/>
                <w:szCs w:val="22"/>
              </w:rPr>
              <w:t>A monthly Sunday ‘fun day’ after the 2.00pm service.</w:t>
            </w:r>
          </w:p>
          <w:p w14:paraId="493027F9" w14:textId="77777777" w:rsidR="005F1751" w:rsidRPr="005F1751" w:rsidRDefault="005F1751" w:rsidP="005F1751">
            <w:pPr>
              <w:pStyle w:val="ListParagraph"/>
              <w:numPr>
                <w:ilvl w:val="0"/>
                <w:numId w:val="40"/>
              </w:numPr>
              <w:spacing w:after="80"/>
              <w:contextualSpacing/>
              <w:rPr>
                <w:rFonts w:asciiTheme="minorHAnsi" w:hAnsiTheme="minorHAnsi" w:cstheme="minorHAnsi"/>
                <w:sz w:val="18"/>
                <w:szCs w:val="22"/>
              </w:rPr>
            </w:pPr>
            <w:r w:rsidRPr="005F1751">
              <w:rPr>
                <w:rFonts w:asciiTheme="minorHAnsi" w:hAnsiTheme="minorHAnsi" w:cstheme="minorHAnsi"/>
                <w:sz w:val="18"/>
                <w:szCs w:val="22"/>
              </w:rPr>
              <w:t xml:space="preserve">A weekly prayer meeting and a Bible study meeting twice a month in Mandarin. </w:t>
            </w:r>
          </w:p>
          <w:p w14:paraId="59C51EB8" w14:textId="39248CCF" w:rsidR="005F1751" w:rsidRPr="005F1751" w:rsidRDefault="005F1751" w:rsidP="005F1751">
            <w:pPr>
              <w:spacing w:after="120"/>
              <w:rPr>
                <w:rFonts w:asciiTheme="minorHAnsi" w:hAnsiTheme="minorHAnsi" w:cstheme="minorHAnsi"/>
                <w:sz w:val="18"/>
                <w:szCs w:val="18"/>
              </w:rPr>
            </w:pPr>
          </w:p>
        </w:tc>
        <w:tc>
          <w:tcPr>
            <w:tcW w:w="2292" w:type="dxa"/>
            <w:shd w:val="clear" w:color="auto" w:fill="EAF1DD" w:themeFill="accent3" w:themeFillTint="33"/>
          </w:tcPr>
          <w:p w14:paraId="7A385B25" w14:textId="77777777" w:rsidR="000D7CD2" w:rsidRPr="006608ED" w:rsidRDefault="00772750" w:rsidP="00F73245">
            <w:pPr>
              <w:spacing w:after="120"/>
              <w:jc w:val="right"/>
              <w:rPr>
                <w:rFonts w:ascii="Arial Narrow" w:hAnsi="Arial Narrow" w:cs="Arial"/>
                <w:b/>
                <w:sz w:val="16"/>
                <w:szCs w:val="20"/>
              </w:rPr>
            </w:pPr>
            <w:r w:rsidRPr="006608ED">
              <w:rPr>
                <w:rFonts w:ascii="Arial Narrow" w:hAnsi="Arial Narrow" w:cs="Arial"/>
                <w:b/>
                <w:sz w:val="16"/>
                <w:szCs w:val="20"/>
              </w:rPr>
              <w:t>Be Specific and express in concrete terms:</w:t>
            </w:r>
          </w:p>
          <w:p w14:paraId="5F0DA6A1" w14:textId="77777777" w:rsidR="00772750" w:rsidRDefault="00772750" w:rsidP="00F73245">
            <w:pPr>
              <w:spacing w:after="120"/>
              <w:jc w:val="right"/>
              <w:rPr>
                <w:rFonts w:ascii="Arial Narrow" w:hAnsi="Arial Narrow" w:cs="Arial"/>
                <w:sz w:val="16"/>
                <w:szCs w:val="20"/>
              </w:rPr>
            </w:pPr>
            <w:r>
              <w:rPr>
                <w:rFonts w:ascii="Arial Narrow" w:hAnsi="Arial Narrow" w:cs="Arial"/>
                <w:sz w:val="16"/>
                <w:szCs w:val="20"/>
              </w:rPr>
              <w:t>What is the “value” this is adding to the current ways in which the congregation is expressing the Gospel?</w:t>
            </w:r>
          </w:p>
          <w:p w14:paraId="29BE68FF" w14:textId="77777777" w:rsidR="000D7CD2" w:rsidRPr="00513602" w:rsidRDefault="00772750" w:rsidP="00F73245">
            <w:pPr>
              <w:spacing w:after="120"/>
              <w:jc w:val="right"/>
              <w:rPr>
                <w:rFonts w:ascii="Arial Narrow" w:hAnsi="Arial Narrow" w:cs="Arial"/>
                <w:sz w:val="16"/>
                <w:szCs w:val="20"/>
              </w:rPr>
            </w:pPr>
            <w:r>
              <w:rPr>
                <w:rFonts w:ascii="Arial Narrow" w:hAnsi="Arial Narrow" w:cs="Arial"/>
                <w:sz w:val="16"/>
                <w:szCs w:val="20"/>
              </w:rPr>
              <w:t>How will you make it sustainable?</w:t>
            </w:r>
          </w:p>
        </w:tc>
      </w:tr>
      <w:tr w:rsidR="00513602" w:rsidRPr="001A25CE" w14:paraId="32018734" w14:textId="77777777" w:rsidTr="006608ED">
        <w:trPr>
          <w:gridAfter w:val="1"/>
          <w:wAfter w:w="16" w:type="dxa"/>
          <w:cantSplit/>
          <w:jc w:val="center"/>
        </w:trPr>
        <w:tc>
          <w:tcPr>
            <w:tcW w:w="8784" w:type="dxa"/>
            <w:shd w:val="clear" w:color="auto" w:fill="auto"/>
          </w:tcPr>
          <w:p w14:paraId="0239B329" w14:textId="77777777" w:rsidR="00513602" w:rsidRPr="007E78A4" w:rsidRDefault="00513602" w:rsidP="00EC698F">
            <w:pPr>
              <w:spacing w:after="120"/>
              <w:rPr>
                <w:rFonts w:cs="Arial"/>
                <w:b/>
                <w:szCs w:val="20"/>
              </w:rPr>
            </w:pPr>
            <w:r>
              <w:rPr>
                <w:rFonts w:cs="Arial"/>
                <w:b/>
                <w:szCs w:val="20"/>
              </w:rPr>
              <w:t xml:space="preserve">6. </w:t>
            </w:r>
            <w:r>
              <w:rPr>
                <w:rFonts w:cs="Arial"/>
                <w:b/>
                <w:szCs w:val="20"/>
              </w:rPr>
              <w:tab/>
            </w:r>
            <w:r w:rsidRPr="007E78A4">
              <w:rPr>
                <w:rFonts w:cs="Arial"/>
                <w:b/>
                <w:szCs w:val="20"/>
              </w:rPr>
              <w:t>In what ways is the project “a New Work”?  (Criterion C)</w:t>
            </w:r>
          </w:p>
          <w:p w14:paraId="3B9B9AEB" w14:textId="77777777" w:rsidR="00E0795F" w:rsidRPr="00E0795F" w:rsidRDefault="00E0795F" w:rsidP="00E0795F">
            <w:pPr>
              <w:rPr>
                <w:rFonts w:asciiTheme="minorHAnsi" w:hAnsiTheme="minorHAnsi" w:cstheme="minorHAnsi"/>
                <w:sz w:val="18"/>
                <w:szCs w:val="22"/>
              </w:rPr>
            </w:pPr>
            <w:r w:rsidRPr="00E0795F">
              <w:rPr>
                <w:rFonts w:asciiTheme="minorHAnsi" w:hAnsiTheme="minorHAnsi" w:cstheme="minorHAnsi"/>
                <w:sz w:val="18"/>
                <w:szCs w:val="22"/>
              </w:rPr>
              <w:t xml:space="preserve">The Eastwood Community Catalyst Minister will: </w:t>
            </w:r>
          </w:p>
          <w:p w14:paraId="5B92F8DE" w14:textId="77777777" w:rsidR="00E0795F" w:rsidRPr="00E0795F" w:rsidRDefault="00E0795F" w:rsidP="00E0795F">
            <w:pPr>
              <w:pStyle w:val="ListParagraph"/>
              <w:numPr>
                <w:ilvl w:val="0"/>
                <w:numId w:val="41"/>
              </w:numPr>
              <w:spacing w:after="80"/>
              <w:contextualSpacing/>
              <w:rPr>
                <w:rFonts w:asciiTheme="minorHAnsi" w:hAnsiTheme="minorHAnsi" w:cstheme="minorHAnsi"/>
                <w:sz w:val="18"/>
                <w:szCs w:val="22"/>
              </w:rPr>
            </w:pPr>
            <w:r w:rsidRPr="00E0795F">
              <w:rPr>
                <w:rFonts w:asciiTheme="minorHAnsi" w:hAnsiTheme="minorHAnsi" w:cstheme="minorHAnsi"/>
                <w:sz w:val="18"/>
                <w:szCs w:val="22"/>
              </w:rPr>
              <w:t xml:space="preserve">identify opportunities and develop initiatives to engage with groups of people currently not within the church community. </w:t>
            </w:r>
          </w:p>
          <w:p w14:paraId="30625223" w14:textId="77777777" w:rsidR="00E0795F" w:rsidRPr="00E0795F" w:rsidRDefault="00E0795F" w:rsidP="00E0795F">
            <w:pPr>
              <w:pStyle w:val="ListParagraph"/>
              <w:numPr>
                <w:ilvl w:val="0"/>
                <w:numId w:val="41"/>
              </w:numPr>
              <w:spacing w:after="80"/>
              <w:contextualSpacing/>
              <w:rPr>
                <w:rFonts w:asciiTheme="minorHAnsi" w:hAnsiTheme="minorHAnsi" w:cstheme="minorHAnsi"/>
                <w:sz w:val="18"/>
                <w:szCs w:val="22"/>
              </w:rPr>
            </w:pPr>
            <w:r w:rsidRPr="00E0795F">
              <w:rPr>
                <w:rFonts w:asciiTheme="minorHAnsi" w:hAnsiTheme="minorHAnsi" w:cstheme="minorHAnsi"/>
                <w:sz w:val="18"/>
                <w:szCs w:val="22"/>
              </w:rPr>
              <w:t xml:space="preserve">ministry will extend current relationships and intentionally build relationships with new groups. </w:t>
            </w:r>
          </w:p>
          <w:p w14:paraId="46F5DB5C" w14:textId="77777777" w:rsidR="00E0795F" w:rsidRPr="00E0795F" w:rsidRDefault="00E0795F" w:rsidP="00E0795F">
            <w:pPr>
              <w:pStyle w:val="ListParagraph"/>
              <w:numPr>
                <w:ilvl w:val="0"/>
                <w:numId w:val="41"/>
              </w:numPr>
              <w:spacing w:after="80"/>
              <w:contextualSpacing/>
              <w:rPr>
                <w:rFonts w:asciiTheme="minorHAnsi" w:hAnsiTheme="minorHAnsi" w:cstheme="minorHAnsi"/>
                <w:sz w:val="18"/>
                <w:szCs w:val="22"/>
              </w:rPr>
            </w:pPr>
            <w:r w:rsidRPr="00E0795F">
              <w:rPr>
                <w:rFonts w:asciiTheme="minorHAnsi" w:hAnsiTheme="minorHAnsi" w:cstheme="minorHAnsi"/>
                <w:sz w:val="18"/>
                <w:szCs w:val="22"/>
              </w:rPr>
              <w:t xml:space="preserve">provide input into documenting how services, activities, and events have been implemented. </w:t>
            </w:r>
          </w:p>
          <w:p w14:paraId="65667D92" w14:textId="2B85D8C4" w:rsidR="00E0795F" w:rsidRPr="00E0795F" w:rsidRDefault="00E0795F" w:rsidP="00E0795F">
            <w:pPr>
              <w:rPr>
                <w:rFonts w:asciiTheme="minorHAnsi" w:hAnsiTheme="minorHAnsi" w:cstheme="minorHAnsi"/>
                <w:sz w:val="18"/>
                <w:szCs w:val="22"/>
              </w:rPr>
            </w:pPr>
            <w:r w:rsidRPr="00E0795F">
              <w:rPr>
                <w:rFonts w:asciiTheme="minorHAnsi" w:hAnsiTheme="minorHAnsi" w:cstheme="minorHAnsi"/>
                <w:sz w:val="18"/>
                <w:szCs w:val="22"/>
              </w:rPr>
              <w:t xml:space="preserve">The Mission Plan (endorsed by both SCCP and UME) identified the Eastwood UC Ministry Team as: </w:t>
            </w:r>
          </w:p>
          <w:p w14:paraId="27EC28D3" w14:textId="77777777" w:rsidR="00E0795F" w:rsidRPr="00E0795F" w:rsidRDefault="00E0795F" w:rsidP="00E0795F">
            <w:pPr>
              <w:rPr>
                <w:rFonts w:asciiTheme="minorHAnsi" w:hAnsiTheme="minorHAnsi" w:cstheme="minorHAnsi"/>
                <w:sz w:val="18"/>
                <w:szCs w:val="22"/>
              </w:rPr>
            </w:pPr>
            <w:r w:rsidRPr="00E0795F">
              <w:rPr>
                <w:rFonts w:asciiTheme="minorHAnsi" w:hAnsiTheme="minorHAnsi" w:cstheme="minorHAnsi"/>
                <w:b/>
                <w:bCs/>
                <w:sz w:val="18"/>
                <w:szCs w:val="22"/>
              </w:rPr>
              <w:t xml:space="preserve">People: </w:t>
            </w:r>
            <w:r w:rsidRPr="00E0795F">
              <w:rPr>
                <w:rFonts w:asciiTheme="minorHAnsi" w:hAnsiTheme="minorHAnsi" w:cstheme="minorHAnsi"/>
                <w:sz w:val="18"/>
                <w:szCs w:val="22"/>
              </w:rPr>
              <w:t xml:space="preserve">We need a team of people with diverse skills that can provide a range of ministry and pastoral services. The people required for this team will be: </w:t>
            </w:r>
          </w:p>
          <w:p w14:paraId="29E6F7E0" w14:textId="263A002F" w:rsidR="00E0795F" w:rsidRPr="00E0795F" w:rsidRDefault="00E0795F" w:rsidP="00E0795F">
            <w:pPr>
              <w:pStyle w:val="ListParagraph"/>
              <w:numPr>
                <w:ilvl w:val="0"/>
                <w:numId w:val="42"/>
              </w:numPr>
              <w:spacing w:after="80"/>
              <w:contextualSpacing/>
              <w:rPr>
                <w:rFonts w:asciiTheme="minorHAnsi" w:hAnsiTheme="minorHAnsi" w:cstheme="minorHAnsi"/>
                <w:sz w:val="18"/>
                <w:szCs w:val="22"/>
              </w:rPr>
            </w:pPr>
            <w:r w:rsidRPr="00E0795F">
              <w:rPr>
                <w:rFonts w:asciiTheme="minorHAnsi" w:hAnsiTheme="minorHAnsi" w:cstheme="minorHAnsi"/>
                <w:sz w:val="18"/>
                <w:szCs w:val="22"/>
              </w:rPr>
              <w:t>A Minister of the Word who will be the leader of the ministry team. This is a full-time position</w:t>
            </w:r>
            <w:r>
              <w:rPr>
                <w:rFonts w:asciiTheme="minorHAnsi" w:hAnsiTheme="minorHAnsi" w:cstheme="minorHAnsi"/>
                <w:sz w:val="18"/>
                <w:szCs w:val="22"/>
              </w:rPr>
              <w:t xml:space="preserve"> and has been filled by Rev Dr Amelia Koh-Butler, who is half-Chinese but does not speak Chinese</w:t>
            </w:r>
            <w:r w:rsidRPr="00E0795F">
              <w:rPr>
                <w:rFonts w:asciiTheme="minorHAnsi" w:hAnsiTheme="minorHAnsi" w:cstheme="minorHAnsi"/>
                <w:sz w:val="18"/>
                <w:szCs w:val="22"/>
              </w:rPr>
              <w:t>.</w:t>
            </w:r>
            <w:r>
              <w:rPr>
                <w:rFonts w:asciiTheme="minorHAnsi" w:hAnsiTheme="minorHAnsi" w:cstheme="minorHAnsi"/>
                <w:sz w:val="18"/>
                <w:szCs w:val="22"/>
              </w:rPr>
              <w:t xml:space="preserve"> </w:t>
            </w:r>
            <w:r w:rsidRPr="00E0795F">
              <w:rPr>
                <w:rFonts w:asciiTheme="minorHAnsi" w:hAnsiTheme="minorHAnsi" w:cstheme="minorHAnsi"/>
                <w:sz w:val="18"/>
                <w:szCs w:val="22"/>
              </w:rPr>
              <w:t xml:space="preserve"> </w:t>
            </w:r>
          </w:p>
          <w:p w14:paraId="1CC02252" w14:textId="47BF4CED" w:rsidR="00E0795F" w:rsidRPr="00E0795F" w:rsidRDefault="00E0795F" w:rsidP="00E0795F">
            <w:pPr>
              <w:pStyle w:val="ListParagraph"/>
              <w:numPr>
                <w:ilvl w:val="0"/>
                <w:numId w:val="42"/>
              </w:numPr>
              <w:spacing w:after="80"/>
              <w:contextualSpacing/>
              <w:rPr>
                <w:rFonts w:asciiTheme="minorHAnsi" w:hAnsiTheme="minorHAnsi" w:cstheme="minorHAnsi"/>
                <w:sz w:val="18"/>
                <w:szCs w:val="22"/>
              </w:rPr>
            </w:pPr>
            <w:r w:rsidRPr="00E0795F">
              <w:rPr>
                <w:rFonts w:asciiTheme="minorHAnsi" w:hAnsiTheme="minorHAnsi" w:cstheme="minorHAnsi"/>
                <w:sz w:val="18"/>
                <w:szCs w:val="22"/>
              </w:rPr>
              <w:t xml:space="preserve">Office staff to provide 50 hours per week of administrative support for the ministry team and the congregation. </w:t>
            </w:r>
            <w:r>
              <w:rPr>
                <w:rFonts w:asciiTheme="minorHAnsi" w:hAnsiTheme="minorHAnsi" w:cstheme="minorHAnsi"/>
                <w:sz w:val="18"/>
                <w:szCs w:val="22"/>
              </w:rPr>
              <w:t xml:space="preserve">This is filled by Michelle Loxton (a long-term member) and </w:t>
            </w:r>
            <w:proofErr w:type="spellStart"/>
            <w:r>
              <w:rPr>
                <w:rFonts w:asciiTheme="minorHAnsi" w:hAnsiTheme="minorHAnsi" w:cstheme="minorHAnsi"/>
                <w:sz w:val="18"/>
                <w:szCs w:val="22"/>
              </w:rPr>
              <w:t>Nilu</w:t>
            </w:r>
            <w:proofErr w:type="spellEnd"/>
            <w:r>
              <w:rPr>
                <w:rFonts w:asciiTheme="minorHAnsi" w:hAnsiTheme="minorHAnsi" w:cstheme="minorHAnsi"/>
                <w:sz w:val="18"/>
                <w:szCs w:val="22"/>
              </w:rPr>
              <w:t xml:space="preserve"> </w:t>
            </w:r>
            <w:proofErr w:type="spellStart"/>
            <w:r>
              <w:rPr>
                <w:rFonts w:asciiTheme="minorHAnsi" w:hAnsiTheme="minorHAnsi" w:cstheme="minorHAnsi"/>
                <w:sz w:val="18"/>
                <w:szCs w:val="22"/>
              </w:rPr>
              <w:t>Thambamittu</w:t>
            </w:r>
            <w:proofErr w:type="spellEnd"/>
            <w:r>
              <w:rPr>
                <w:rFonts w:asciiTheme="minorHAnsi" w:hAnsiTheme="minorHAnsi" w:cstheme="minorHAnsi"/>
                <w:sz w:val="18"/>
                <w:szCs w:val="22"/>
              </w:rPr>
              <w:t xml:space="preserve"> (who is a CPA, and a new Australian with Sri Lankan background and understanding of migrant issues).</w:t>
            </w:r>
          </w:p>
          <w:p w14:paraId="11F16461" w14:textId="3CAC5A2A" w:rsidR="00E0795F" w:rsidRPr="00E0795F" w:rsidRDefault="00E0795F" w:rsidP="00E0795F">
            <w:pPr>
              <w:pStyle w:val="ListParagraph"/>
              <w:numPr>
                <w:ilvl w:val="0"/>
                <w:numId w:val="42"/>
              </w:numPr>
              <w:spacing w:after="80"/>
              <w:contextualSpacing/>
              <w:rPr>
                <w:rFonts w:asciiTheme="minorHAnsi" w:hAnsiTheme="minorHAnsi" w:cstheme="minorHAnsi"/>
                <w:sz w:val="18"/>
                <w:szCs w:val="22"/>
              </w:rPr>
            </w:pPr>
            <w:r w:rsidRPr="00E0795F">
              <w:rPr>
                <w:rFonts w:asciiTheme="minorHAnsi" w:hAnsiTheme="minorHAnsi" w:cstheme="minorHAnsi"/>
                <w:sz w:val="18"/>
                <w:szCs w:val="22"/>
              </w:rPr>
              <w:t xml:space="preserve">A Catalyst Minister for 20 hours per week who can focus on outreach and connection with the local community of Chinese heritage. </w:t>
            </w:r>
            <w:r>
              <w:rPr>
                <w:rFonts w:asciiTheme="minorHAnsi" w:hAnsiTheme="minorHAnsi" w:cstheme="minorHAnsi"/>
                <w:sz w:val="18"/>
                <w:szCs w:val="22"/>
              </w:rPr>
              <w:t xml:space="preserve">(We are seeking a Priority Placement to fill this with Rev Tennyson Chan who I available to fill the role having completed the Admission for </w:t>
            </w:r>
            <w:proofErr w:type="spellStart"/>
            <w:r>
              <w:rPr>
                <w:rFonts w:asciiTheme="minorHAnsi" w:hAnsiTheme="minorHAnsi" w:cstheme="minorHAnsi"/>
                <w:sz w:val="18"/>
                <w:szCs w:val="22"/>
              </w:rPr>
              <w:t>Minieter</w:t>
            </w:r>
            <w:proofErr w:type="spellEnd"/>
            <w:r>
              <w:rPr>
                <w:rFonts w:asciiTheme="minorHAnsi" w:hAnsiTheme="minorHAnsi" w:cstheme="minorHAnsi"/>
                <w:sz w:val="18"/>
                <w:szCs w:val="22"/>
              </w:rPr>
              <w:t xml:space="preserve"> requirements to transfer into the UCA from Baptists.)</w:t>
            </w:r>
          </w:p>
          <w:p w14:paraId="76E37394" w14:textId="77777777" w:rsidR="00E0795F" w:rsidRDefault="00E0795F" w:rsidP="00E0795F">
            <w:pPr>
              <w:rPr>
                <w:rFonts w:asciiTheme="minorHAnsi" w:hAnsiTheme="minorHAnsi" w:cstheme="minorHAnsi"/>
                <w:sz w:val="18"/>
                <w:szCs w:val="22"/>
              </w:rPr>
            </w:pPr>
            <w:r w:rsidRPr="00E0795F">
              <w:rPr>
                <w:rFonts w:asciiTheme="minorHAnsi" w:hAnsiTheme="minorHAnsi" w:cstheme="minorHAnsi"/>
                <w:sz w:val="18"/>
                <w:szCs w:val="22"/>
              </w:rPr>
              <w:t>The longer-term vision is for growing the team to include</w:t>
            </w:r>
            <w:r>
              <w:rPr>
                <w:rFonts w:asciiTheme="minorHAnsi" w:hAnsiTheme="minorHAnsi" w:cstheme="minorHAnsi"/>
                <w:sz w:val="18"/>
                <w:szCs w:val="22"/>
              </w:rPr>
              <w:t xml:space="preserve"> </w:t>
            </w:r>
          </w:p>
          <w:p w14:paraId="74A4A6BD" w14:textId="0CB1B0F9" w:rsidR="00E0795F" w:rsidRPr="00E0795F" w:rsidRDefault="00E0795F" w:rsidP="00E0795F">
            <w:pPr>
              <w:rPr>
                <w:rFonts w:asciiTheme="minorHAnsi" w:hAnsiTheme="minorHAnsi" w:cstheme="minorHAnsi"/>
                <w:sz w:val="18"/>
                <w:szCs w:val="22"/>
              </w:rPr>
            </w:pPr>
            <w:r>
              <w:rPr>
                <w:rFonts w:asciiTheme="minorHAnsi" w:hAnsiTheme="minorHAnsi" w:cstheme="minorHAnsi"/>
                <w:sz w:val="18"/>
                <w:szCs w:val="22"/>
              </w:rPr>
              <w:t>(Note: Some of this is currently addressed in Amelia’s appointment.)</w:t>
            </w:r>
          </w:p>
          <w:p w14:paraId="355A1BAB" w14:textId="31F841F0" w:rsidR="00E0795F" w:rsidRDefault="00E0795F" w:rsidP="00E0795F">
            <w:pPr>
              <w:pStyle w:val="ListParagraph"/>
              <w:numPr>
                <w:ilvl w:val="0"/>
                <w:numId w:val="42"/>
              </w:numPr>
              <w:spacing w:after="80"/>
              <w:contextualSpacing/>
              <w:rPr>
                <w:rFonts w:asciiTheme="minorHAnsi" w:hAnsiTheme="minorHAnsi" w:cstheme="minorHAnsi"/>
                <w:sz w:val="18"/>
                <w:szCs w:val="22"/>
              </w:rPr>
            </w:pPr>
            <w:r w:rsidRPr="00E0795F">
              <w:rPr>
                <w:rFonts w:asciiTheme="minorHAnsi" w:hAnsiTheme="minorHAnsi" w:cstheme="minorHAnsi"/>
                <w:sz w:val="18"/>
                <w:szCs w:val="22"/>
              </w:rPr>
              <w:t xml:space="preserve">A mission worker who can focus on outreach to families with young children from multicultural backgrounds. (2nd priority). </w:t>
            </w:r>
          </w:p>
          <w:p w14:paraId="7A9ADDA5" w14:textId="53491291" w:rsidR="00513602" w:rsidRPr="00E0795F" w:rsidRDefault="00E0795F" w:rsidP="00E0795F">
            <w:pPr>
              <w:pStyle w:val="ListParagraph"/>
              <w:numPr>
                <w:ilvl w:val="0"/>
                <w:numId w:val="42"/>
              </w:numPr>
              <w:spacing w:after="80"/>
              <w:contextualSpacing/>
              <w:rPr>
                <w:rFonts w:asciiTheme="minorHAnsi" w:hAnsiTheme="minorHAnsi" w:cstheme="minorHAnsi"/>
                <w:sz w:val="18"/>
                <w:szCs w:val="22"/>
              </w:rPr>
            </w:pPr>
            <w:r w:rsidRPr="00E0795F">
              <w:rPr>
                <w:rFonts w:asciiTheme="minorHAnsi" w:hAnsiTheme="minorHAnsi" w:cstheme="minorHAnsi"/>
                <w:sz w:val="18"/>
                <w:szCs w:val="22"/>
              </w:rPr>
              <w:t>A mission worker who can focus on outreach to youth and young adults, particularly tertiary students from multicultural backgrounds. (3rd priority).</w:t>
            </w:r>
          </w:p>
        </w:tc>
        <w:tc>
          <w:tcPr>
            <w:tcW w:w="2292" w:type="dxa"/>
            <w:shd w:val="clear" w:color="auto" w:fill="EAF1DD" w:themeFill="accent3" w:themeFillTint="33"/>
          </w:tcPr>
          <w:p w14:paraId="2235F42A" w14:textId="77777777" w:rsidR="00513602" w:rsidRPr="006608ED" w:rsidRDefault="00513602" w:rsidP="00F73245">
            <w:pPr>
              <w:spacing w:after="120"/>
              <w:jc w:val="right"/>
              <w:rPr>
                <w:rFonts w:ascii="Arial Narrow" w:hAnsi="Arial Narrow" w:cs="Arial"/>
                <w:b/>
                <w:sz w:val="16"/>
                <w:szCs w:val="20"/>
              </w:rPr>
            </w:pPr>
            <w:r w:rsidRPr="006608ED">
              <w:rPr>
                <w:rFonts w:ascii="Arial Narrow" w:hAnsi="Arial Narrow" w:cs="Arial"/>
                <w:b/>
                <w:sz w:val="16"/>
                <w:szCs w:val="20"/>
              </w:rPr>
              <w:t>Be specific and express in concrete terms:</w:t>
            </w:r>
          </w:p>
          <w:p w14:paraId="0AE4A4FC" w14:textId="77777777" w:rsidR="00513602" w:rsidRDefault="00513602" w:rsidP="00F73245">
            <w:pPr>
              <w:spacing w:after="120"/>
              <w:jc w:val="right"/>
              <w:rPr>
                <w:rFonts w:ascii="Arial Narrow" w:hAnsi="Arial Narrow" w:cs="Arial"/>
                <w:sz w:val="16"/>
                <w:szCs w:val="20"/>
              </w:rPr>
            </w:pPr>
            <w:r>
              <w:rPr>
                <w:rFonts w:ascii="Arial Narrow" w:hAnsi="Arial Narrow" w:cs="Arial"/>
                <w:sz w:val="16"/>
                <w:szCs w:val="20"/>
              </w:rPr>
              <w:t>How is this different in substance from anything else the congregation is doing?</w:t>
            </w:r>
          </w:p>
          <w:p w14:paraId="009A1418" w14:textId="77777777" w:rsidR="00513602" w:rsidRPr="00513602" w:rsidRDefault="00513602" w:rsidP="00F73245">
            <w:pPr>
              <w:spacing w:after="120"/>
              <w:jc w:val="right"/>
              <w:rPr>
                <w:rFonts w:ascii="Arial Narrow" w:hAnsi="Arial Narrow" w:cs="Arial"/>
                <w:sz w:val="16"/>
                <w:szCs w:val="20"/>
              </w:rPr>
            </w:pPr>
            <w:r>
              <w:rPr>
                <w:rFonts w:ascii="Arial Narrow" w:hAnsi="Arial Narrow" w:cs="Arial"/>
                <w:sz w:val="16"/>
                <w:szCs w:val="20"/>
              </w:rPr>
              <w:t xml:space="preserve">Is it a </w:t>
            </w:r>
            <w:proofErr w:type="gramStart"/>
            <w:r>
              <w:rPr>
                <w:rFonts w:ascii="Arial Narrow" w:hAnsi="Arial Narrow" w:cs="Arial"/>
                <w:sz w:val="16"/>
                <w:szCs w:val="20"/>
              </w:rPr>
              <w:t>brand new</w:t>
            </w:r>
            <w:proofErr w:type="gramEnd"/>
            <w:r>
              <w:rPr>
                <w:rFonts w:ascii="Arial Narrow" w:hAnsi="Arial Narrow" w:cs="Arial"/>
                <w:sz w:val="16"/>
                <w:szCs w:val="20"/>
              </w:rPr>
              <w:t xml:space="preserve"> initiative or an iteration of another, etc.</w:t>
            </w:r>
          </w:p>
        </w:tc>
      </w:tr>
    </w:tbl>
    <w:p w14:paraId="7FACAF5A" w14:textId="77777777" w:rsidR="00165A2F" w:rsidRPr="00046790" w:rsidRDefault="00165A2F" w:rsidP="00165A2F">
      <w:pPr>
        <w:rPr>
          <w:rFonts w:cs="Arial"/>
          <w:sz w:val="16"/>
          <w:szCs w:val="16"/>
        </w:rPr>
      </w:pPr>
    </w:p>
    <w:tbl>
      <w:tblPr>
        <w:tblW w:w="11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9"/>
        <w:gridCol w:w="1569"/>
        <w:gridCol w:w="187"/>
        <w:gridCol w:w="1643"/>
        <w:gridCol w:w="224"/>
        <w:gridCol w:w="670"/>
        <w:gridCol w:w="582"/>
        <w:gridCol w:w="354"/>
        <w:gridCol w:w="33"/>
        <w:gridCol w:w="1905"/>
      </w:tblGrid>
      <w:tr w:rsidR="00AD7907" w:rsidRPr="001A25CE" w14:paraId="67B6FF42" w14:textId="77777777" w:rsidTr="006608ED">
        <w:trPr>
          <w:trHeight w:val="960"/>
          <w:jc w:val="center"/>
        </w:trPr>
        <w:tc>
          <w:tcPr>
            <w:tcW w:w="11076" w:type="dxa"/>
            <w:gridSpan w:val="10"/>
            <w:tcBorders>
              <w:bottom w:val="single" w:sz="4" w:space="0" w:color="auto"/>
            </w:tcBorders>
            <w:shd w:val="clear" w:color="auto" w:fill="F2DBDB" w:themeFill="accent2" w:themeFillTint="33"/>
          </w:tcPr>
          <w:p w14:paraId="1ED016C2" w14:textId="77777777" w:rsidR="0047430B" w:rsidRDefault="00872C4F" w:rsidP="00977068">
            <w:pPr>
              <w:spacing w:before="60" w:after="120"/>
              <w:rPr>
                <w:rFonts w:cs="Arial"/>
                <w:b/>
                <w:szCs w:val="20"/>
              </w:rPr>
            </w:pPr>
            <w:r>
              <w:rPr>
                <w:rFonts w:cs="Arial"/>
                <w:b/>
                <w:szCs w:val="20"/>
              </w:rPr>
              <w:t>7</w:t>
            </w:r>
            <w:r w:rsidR="00977068" w:rsidRPr="00977068">
              <w:rPr>
                <w:rFonts w:cs="Arial"/>
                <w:b/>
                <w:szCs w:val="20"/>
              </w:rPr>
              <w:t xml:space="preserve">. </w:t>
            </w:r>
            <w:r w:rsidR="00977068" w:rsidRPr="00977068">
              <w:rPr>
                <w:rFonts w:cs="Arial"/>
                <w:b/>
                <w:szCs w:val="20"/>
              </w:rPr>
              <w:tab/>
            </w:r>
            <w:r w:rsidR="00B5746E" w:rsidRPr="006608ED">
              <w:rPr>
                <w:rFonts w:cs="Arial"/>
                <w:b/>
                <w:szCs w:val="20"/>
                <w:u w:val="single"/>
                <w:shd w:val="clear" w:color="auto" w:fill="C00000"/>
              </w:rPr>
              <w:t>FINANCIAL INFORMATION</w:t>
            </w:r>
            <w:r w:rsidR="00B5746E" w:rsidRPr="00B5746E">
              <w:rPr>
                <w:rFonts w:cs="Arial"/>
                <w:b/>
                <w:szCs w:val="20"/>
              </w:rPr>
              <w:t xml:space="preserve"> </w:t>
            </w:r>
          </w:p>
          <w:p w14:paraId="3005C082" w14:textId="77777777" w:rsidR="00B5746E" w:rsidRPr="002A3896" w:rsidRDefault="002744F0" w:rsidP="00684BA4">
            <w:pPr>
              <w:spacing w:after="120"/>
              <w:ind w:left="425"/>
              <w:rPr>
                <w:rFonts w:cs="Arial"/>
                <w:i/>
                <w:sz w:val="18"/>
                <w:szCs w:val="18"/>
              </w:rPr>
            </w:pPr>
            <w:r w:rsidRPr="00B5746E">
              <w:rPr>
                <w:rFonts w:cs="Arial"/>
                <w:i/>
                <w:sz w:val="18"/>
                <w:szCs w:val="18"/>
              </w:rPr>
              <w:t xml:space="preserve">Please complete the Project Budget </w:t>
            </w:r>
            <w:r w:rsidR="00684BA4">
              <w:rPr>
                <w:rFonts w:cs="Arial"/>
                <w:i/>
                <w:sz w:val="18"/>
                <w:szCs w:val="18"/>
              </w:rPr>
              <w:t>F</w:t>
            </w:r>
            <w:r w:rsidRPr="00B5746E">
              <w:rPr>
                <w:rFonts w:cs="Arial"/>
                <w:i/>
                <w:sz w:val="18"/>
                <w:szCs w:val="18"/>
              </w:rPr>
              <w:t>orecast (</w:t>
            </w:r>
            <w:r w:rsidR="00684BA4">
              <w:rPr>
                <w:rFonts w:cs="Arial"/>
                <w:i/>
                <w:sz w:val="18"/>
                <w:szCs w:val="18"/>
              </w:rPr>
              <w:t xml:space="preserve">see </w:t>
            </w:r>
            <w:r w:rsidR="00977068">
              <w:rPr>
                <w:rFonts w:cs="Arial"/>
                <w:i/>
                <w:sz w:val="18"/>
                <w:szCs w:val="18"/>
              </w:rPr>
              <w:t>spreadsheet</w:t>
            </w:r>
            <w:r w:rsidRPr="00B5746E">
              <w:rPr>
                <w:rFonts w:cs="Arial"/>
                <w:i/>
                <w:sz w:val="18"/>
                <w:szCs w:val="18"/>
              </w:rPr>
              <w:t xml:space="preserve"> file supplied with this application form).</w:t>
            </w:r>
          </w:p>
        </w:tc>
      </w:tr>
      <w:tr w:rsidR="000543D3" w:rsidRPr="001A25CE" w14:paraId="21C6460A" w14:textId="77777777" w:rsidTr="006608ED">
        <w:trPr>
          <w:jc w:val="center"/>
        </w:trPr>
        <w:tc>
          <w:tcPr>
            <w:tcW w:w="11076" w:type="dxa"/>
            <w:gridSpan w:val="10"/>
            <w:shd w:val="clear" w:color="auto" w:fill="F2DBDB" w:themeFill="accent2" w:themeFillTint="33"/>
          </w:tcPr>
          <w:p w14:paraId="726B847B" w14:textId="77777777" w:rsidR="000543D3" w:rsidRPr="00B5746E" w:rsidRDefault="000543D3" w:rsidP="000543D3">
            <w:pPr>
              <w:spacing w:before="60" w:after="60"/>
              <w:ind w:left="425"/>
              <w:rPr>
                <w:rFonts w:cs="Arial"/>
                <w:b/>
                <w:szCs w:val="18"/>
              </w:rPr>
            </w:pPr>
            <w:r w:rsidRPr="0047430B">
              <w:rPr>
                <w:rFonts w:cs="Arial"/>
                <w:b/>
                <w:szCs w:val="20"/>
              </w:rPr>
              <w:t>SALES PROCEEDS ACCOUNT INFORMATION</w:t>
            </w:r>
            <w:r>
              <w:rPr>
                <w:rFonts w:cs="Arial"/>
                <w:b/>
                <w:szCs w:val="20"/>
              </w:rPr>
              <w:t>:</w:t>
            </w:r>
          </w:p>
        </w:tc>
      </w:tr>
      <w:tr w:rsidR="00B5746E" w:rsidRPr="001A25CE" w14:paraId="082FB7C1" w14:textId="77777777" w:rsidTr="006608ED">
        <w:trPr>
          <w:jc w:val="center"/>
        </w:trPr>
        <w:tc>
          <w:tcPr>
            <w:tcW w:w="7532" w:type="dxa"/>
            <w:gridSpan w:val="5"/>
            <w:shd w:val="clear" w:color="auto" w:fill="F2DBDB" w:themeFill="accent2" w:themeFillTint="33"/>
          </w:tcPr>
          <w:p w14:paraId="4E79C214" w14:textId="77777777" w:rsidR="00B5746E" w:rsidRPr="006608ED" w:rsidRDefault="00B5746E" w:rsidP="000543D3">
            <w:pPr>
              <w:spacing w:before="60" w:after="60"/>
              <w:ind w:left="425"/>
              <w:rPr>
                <w:rFonts w:cs="Arial"/>
                <w:szCs w:val="20"/>
                <w:u w:val="single"/>
              </w:rPr>
            </w:pPr>
            <w:r w:rsidRPr="006608ED">
              <w:rPr>
                <w:rFonts w:cs="Arial"/>
                <w:szCs w:val="18"/>
              </w:rPr>
              <w:t xml:space="preserve">TOTAL Current Funds in Sales Proceeds Account: </w:t>
            </w:r>
          </w:p>
        </w:tc>
        <w:tc>
          <w:tcPr>
            <w:tcW w:w="3544" w:type="dxa"/>
            <w:gridSpan w:val="5"/>
            <w:shd w:val="clear" w:color="auto" w:fill="F2DBDB" w:themeFill="accent2" w:themeFillTint="33"/>
          </w:tcPr>
          <w:p w14:paraId="301747F1" w14:textId="7913A821" w:rsidR="00B5746E" w:rsidRPr="00B5746E" w:rsidRDefault="00B5746E" w:rsidP="000D7CD2">
            <w:pPr>
              <w:spacing w:before="60" w:after="60"/>
              <w:rPr>
                <w:rFonts w:cs="Arial"/>
                <w:b/>
                <w:szCs w:val="20"/>
                <w:u w:val="single"/>
              </w:rPr>
            </w:pPr>
            <w:r w:rsidRPr="00B5746E">
              <w:rPr>
                <w:rFonts w:cs="Arial"/>
                <w:b/>
                <w:szCs w:val="18"/>
              </w:rPr>
              <w:t>$</w:t>
            </w:r>
            <w:r w:rsidR="005F1751">
              <w:rPr>
                <w:rFonts w:cs="Arial"/>
                <w:b/>
                <w:szCs w:val="18"/>
              </w:rPr>
              <w:t>2,</w:t>
            </w:r>
            <w:r w:rsidR="00690BA0">
              <w:rPr>
                <w:rFonts w:cs="Arial"/>
                <w:b/>
                <w:szCs w:val="18"/>
              </w:rPr>
              <w:t xml:space="preserve">153,501 </w:t>
            </w:r>
            <w:r w:rsidR="00690BA0" w:rsidRPr="00690BA0">
              <w:rPr>
                <w:rFonts w:cs="Arial"/>
                <w:bCs/>
                <w:szCs w:val="18"/>
              </w:rPr>
              <w:t>(after reimbursement to Eastwood for costs incurred related to sale)</w:t>
            </w:r>
          </w:p>
        </w:tc>
      </w:tr>
      <w:tr w:rsidR="00B5746E" w:rsidRPr="001A25CE" w14:paraId="6311AAC2" w14:textId="77777777" w:rsidTr="006608ED">
        <w:trPr>
          <w:jc w:val="center"/>
        </w:trPr>
        <w:tc>
          <w:tcPr>
            <w:tcW w:w="7532" w:type="dxa"/>
            <w:gridSpan w:val="5"/>
            <w:shd w:val="clear" w:color="auto" w:fill="F2DBDB" w:themeFill="accent2" w:themeFillTint="33"/>
          </w:tcPr>
          <w:p w14:paraId="29A91A5E" w14:textId="77777777" w:rsidR="00B5746E" w:rsidRPr="006608ED" w:rsidRDefault="00B5746E" w:rsidP="000543D3">
            <w:pPr>
              <w:spacing w:before="60" w:after="60"/>
              <w:ind w:left="425"/>
              <w:rPr>
                <w:rFonts w:cs="Arial"/>
                <w:szCs w:val="18"/>
              </w:rPr>
            </w:pPr>
            <w:r w:rsidRPr="006608ED">
              <w:rPr>
                <w:rFonts w:cs="Arial"/>
                <w:szCs w:val="18"/>
              </w:rPr>
              <w:t xml:space="preserve">Is part of the Total amount stated above held within a Sinking Fund? </w:t>
            </w:r>
            <w:r w:rsidR="0047430B" w:rsidRPr="006608ED">
              <w:rPr>
                <w:rFonts w:cs="Arial"/>
                <w:szCs w:val="18"/>
              </w:rPr>
              <w:br/>
            </w:r>
            <w:r w:rsidR="00EE7ADE" w:rsidRPr="006608ED">
              <w:rPr>
                <w:rFonts w:cs="Arial"/>
                <w:szCs w:val="18"/>
              </w:rPr>
              <w:t>Please indicate amount:</w:t>
            </w:r>
            <w:r w:rsidRPr="006608ED">
              <w:rPr>
                <w:rFonts w:cs="Arial"/>
                <w:szCs w:val="18"/>
              </w:rPr>
              <w:t xml:space="preserve"> </w:t>
            </w:r>
          </w:p>
        </w:tc>
        <w:tc>
          <w:tcPr>
            <w:tcW w:w="3544" w:type="dxa"/>
            <w:gridSpan w:val="5"/>
            <w:shd w:val="clear" w:color="auto" w:fill="F2DBDB" w:themeFill="accent2" w:themeFillTint="33"/>
          </w:tcPr>
          <w:p w14:paraId="576544EA" w14:textId="2377714B" w:rsidR="00B5746E" w:rsidRPr="00B5746E" w:rsidRDefault="00B5746E" w:rsidP="000543D3">
            <w:pPr>
              <w:spacing w:before="60" w:after="60"/>
              <w:rPr>
                <w:rFonts w:cs="Arial"/>
                <w:b/>
                <w:szCs w:val="18"/>
              </w:rPr>
            </w:pPr>
            <w:r w:rsidRPr="00B5746E">
              <w:rPr>
                <w:rFonts w:cs="Arial"/>
                <w:b/>
                <w:szCs w:val="18"/>
              </w:rPr>
              <w:t>$</w:t>
            </w:r>
            <w:r w:rsidR="00E0795F">
              <w:rPr>
                <w:rFonts w:cs="Arial"/>
                <w:b/>
                <w:szCs w:val="18"/>
              </w:rPr>
              <w:t xml:space="preserve"> </w:t>
            </w:r>
            <w:r w:rsidR="00690BA0" w:rsidRPr="00690BA0">
              <w:rPr>
                <w:rFonts w:cs="Arial"/>
                <w:bCs/>
                <w:szCs w:val="18"/>
              </w:rPr>
              <w:t xml:space="preserve">Eastwood </w:t>
            </w:r>
            <w:r w:rsidR="00690BA0">
              <w:rPr>
                <w:rFonts w:cs="Arial"/>
                <w:bCs/>
                <w:szCs w:val="18"/>
              </w:rPr>
              <w:t xml:space="preserve">already </w:t>
            </w:r>
            <w:r w:rsidR="00690BA0" w:rsidRPr="00690BA0">
              <w:rPr>
                <w:rFonts w:cs="Arial"/>
                <w:bCs/>
                <w:szCs w:val="18"/>
              </w:rPr>
              <w:t>has a Sinking Fund (with UFS)</w:t>
            </w:r>
          </w:p>
        </w:tc>
      </w:tr>
      <w:tr w:rsidR="00FB0316" w:rsidRPr="001A25CE" w14:paraId="2EDFAE14" w14:textId="77777777" w:rsidTr="006608ED">
        <w:trPr>
          <w:jc w:val="center"/>
        </w:trPr>
        <w:tc>
          <w:tcPr>
            <w:tcW w:w="7532" w:type="dxa"/>
            <w:gridSpan w:val="5"/>
            <w:shd w:val="clear" w:color="auto" w:fill="F2DBDB" w:themeFill="accent2" w:themeFillTint="33"/>
          </w:tcPr>
          <w:p w14:paraId="37D0C7F1" w14:textId="77777777" w:rsidR="00FB0316" w:rsidRPr="006608ED" w:rsidRDefault="00FB0316" w:rsidP="000543D3">
            <w:pPr>
              <w:spacing w:before="60" w:after="60"/>
              <w:ind w:left="425"/>
              <w:rPr>
                <w:rFonts w:cs="Arial"/>
                <w:szCs w:val="18"/>
              </w:rPr>
            </w:pPr>
            <w:r w:rsidRPr="006608ED">
              <w:rPr>
                <w:rFonts w:cs="Arial"/>
                <w:szCs w:val="18"/>
              </w:rPr>
              <w:lastRenderedPageBreak/>
              <w:t xml:space="preserve">Indicate where Sinking Fund amount is held? </w:t>
            </w:r>
            <w:r w:rsidR="006608ED">
              <w:rPr>
                <w:rFonts w:cs="Arial"/>
                <w:szCs w:val="18"/>
              </w:rPr>
              <w:t xml:space="preserve">(Sales Proceeds </w:t>
            </w:r>
            <w:r w:rsidRPr="006608ED">
              <w:rPr>
                <w:rFonts w:cs="Arial"/>
                <w:szCs w:val="18"/>
              </w:rPr>
              <w:t>other account)</w:t>
            </w:r>
          </w:p>
        </w:tc>
        <w:tc>
          <w:tcPr>
            <w:tcW w:w="3544" w:type="dxa"/>
            <w:gridSpan w:val="5"/>
            <w:shd w:val="clear" w:color="auto" w:fill="F2DBDB" w:themeFill="accent2" w:themeFillTint="33"/>
          </w:tcPr>
          <w:p w14:paraId="5F933EDE" w14:textId="46147BFD" w:rsidR="002D1721" w:rsidRPr="00B5746E" w:rsidRDefault="00E0795F" w:rsidP="000543D3">
            <w:pPr>
              <w:spacing w:before="60" w:after="60"/>
              <w:rPr>
                <w:rFonts w:cs="Arial"/>
                <w:b/>
                <w:szCs w:val="18"/>
              </w:rPr>
            </w:pPr>
            <w:r>
              <w:rPr>
                <w:rFonts w:cs="Arial"/>
                <w:b/>
                <w:szCs w:val="18"/>
              </w:rPr>
              <w:t>UFS</w:t>
            </w:r>
          </w:p>
        </w:tc>
      </w:tr>
      <w:tr w:rsidR="000D7CD2" w:rsidRPr="007E78A4" w14:paraId="3C4A7CC1" w14:textId="77777777" w:rsidTr="00F73245">
        <w:trPr>
          <w:cantSplit/>
          <w:jc w:val="center"/>
        </w:trPr>
        <w:tc>
          <w:tcPr>
            <w:tcW w:w="8784" w:type="dxa"/>
            <w:gridSpan w:val="7"/>
            <w:tcBorders>
              <w:top w:val="single" w:sz="4" w:space="0" w:color="auto"/>
              <w:left w:val="single" w:sz="4" w:space="0" w:color="auto"/>
              <w:bottom w:val="single" w:sz="4" w:space="0" w:color="auto"/>
              <w:right w:val="single" w:sz="4" w:space="0" w:color="auto"/>
            </w:tcBorders>
            <w:shd w:val="clear" w:color="auto" w:fill="auto"/>
          </w:tcPr>
          <w:p w14:paraId="56261087" w14:textId="77777777" w:rsidR="000D7CD2" w:rsidRPr="00E0795F" w:rsidRDefault="000D7CD2" w:rsidP="000D7CD2">
            <w:pPr>
              <w:pStyle w:val="Header"/>
            </w:pPr>
            <w:r w:rsidRPr="006608ED">
              <w:rPr>
                <w:b/>
              </w:rPr>
              <w:t>Alternate Sources of Funding.</w:t>
            </w:r>
            <w:r>
              <w:t xml:space="preserve">  </w:t>
            </w:r>
            <w:r w:rsidRPr="007E78A4">
              <w:t xml:space="preserve">What other efforts have been made to obtain funding for this </w:t>
            </w:r>
            <w:r w:rsidRPr="00E0795F">
              <w:t xml:space="preserve">project? </w:t>
            </w:r>
            <w:r w:rsidR="006608ED" w:rsidRPr="00E0795F">
              <w:t xml:space="preserve"> </w:t>
            </w:r>
            <w:r w:rsidRPr="00E0795F">
              <w:t xml:space="preserve">Please identify all alternative sources of funding, whether successful or not.  </w:t>
            </w:r>
          </w:p>
          <w:p w14:paraId="7EB5DD73" w14:textId="77777777" w:rsidR="000D7CD2" w:rsidRDefault="00E0795F" w:rsidP="00F012F0">
            <w:pPr>
              <w:ind w:left="425"/>
              <w:rPr>
                <w:rFonts w:cs="Arial"/>
                <w:sz w:val="16"/>
                <w:szCs w:val="22"/>
              </w:rPr>
            </w:pPr>
            <w:r w:rsidRPr="00E0795F">
              <w:rPr>
                <w:rFonts w:cs="Arial"/>
                <w:sz w:val="16"/>
                <w:szCs w:val="22"/>
              </w:rPr>
              <w:t xml:space="preserve">We understand that the directions of this project are also consistent with Future Growth strategies for the </w:t>
            </w:r>
            <w:proofErr w:type="gramStart"/>
            <w:r w:rsidRPr="00E0795F">
              <w:rPr>
                <w:rFonts w:cs="Arial"/>
                <w:sz w:val="16"/>
                <w:szCs w:val="22"/>
              </w:rPr>
              <w:t>Synod, but</w:t>
            </w:r>
            <w:proofErr w:type="gramEnd"/>
            <w:r w:rsidRPr="00E0795F">
              <w:rPr>
                <w:rFonts w:cs="Arial"/>
                <w:sz w:val="16"/>
                <w:szCs w:val="22"/>
              </w:rPr>
              <w:t xml:space="preserve"> have been </w:t>
            </w:r>
            <w:proofErr w:type="spellStart"/>
            <w:r w:rsidRPr="00E0795F">
              <w:rPr>
                <w:rFonts w:cs="Arial"/>
                <w:sz w:val="16"/>
                <w:szCs w:val="22"/>
              </w:rPr>
              <w:t>advsed</w:t>
            </w:r>
            <w:proofErr w:type="spellEnd"/>
            <w:r w:rsidRPr="00E0795F">
              <w:rPr>
                <w:rFonts w:cs="Arial"/>
                <w:sz w:val="16"/>
                <w:szCs w:val="22"/>
              </w:rPr>
              <w:t xml:space="preserve"> to proceed with this application first. </w:t>
            </w:r>
          </w:p>
          <w:p w14:paraId="0D54EE07" w14:textId="3428CDC3" w:rsidR="00E0795F" w:rsidRPr="000D7CD2" w:rsidRDefault="00E0795F" w:rsidP="00F012F0">
            <w:pPr>
              <w:ind w:left="425"/>
              <w:rPr>
                <w:rFonts w:cs="Arial"/>
                <w:sz w:val="14"/>
                <w:szCs w:val="20"/>
              </w:rPr>
            </w:pPr>
            <w:r>
              <w:rPr>
                <w:rFonts w:cs="Arial"/>
                <w:sz w:val="16"/>
                <w:szCs w:val="22"/>
              </w:rPr>
              <w:t xml:space="preserve">We have also applied for NSW Govt Multicultural Grant for equipment related to this ministry for $5000 </w:t>
            </w:r>
            <w:proofErr w:type="spellStart"/>
            <w:r>
              <w:rPr>
                <w:rFonts w:cs="Arial"/>
                <w:sz w:val="16"/>
                <w:szCs w:val="22"/>
              </w:rPr>
              <w:t>amd</w:t>
            </w:r>
            <w:proofErr w:type="spellEnd"/>
            <w:r>
              <w:rPr>
                <w:rFonts w:cs="Arial"/>
                <w:sz w:val="16"/>
                <w:szCs w:val="22"/>
              </w:rPr>
              <w:t xml:space="preserve"> for a $1000 Stamp Committee Grant</w:t>
            </w:r>
          </w:p>
        </w:tc>
        <w:tc>
          <w:tcPr>
            <w:tcW w:w="2292"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E3C3400" w14:textId="77777777" w:rsidR="000D7CD2" w:rsidRPr="000D7CD2" w:rsidRDefault="000D7CD2" w:rsidP="00783136">
            <w:pPr>
              <w:ind w:left="425"/>
              <w:rPr>
                <w:rFonts w:cs="Arial"/>
                <w:sz w:val="14"/>
                <w:szCs w:val="20"/>
              </w:rPr>
            </w:pPr>
          </w:p>
          <w:p w14:paraId="36A392FB" w14:textId="77777777" w:rsidR="000D7CD2" w:rsidRPr="006608ED" w:rsidRDefault="000D7CD2" w:rsidP="006608ED">
            <w:pPr>
              <w:rPr>
                <w:rFonts w:ascii="Arial Narrow" w:hAnsi="Arial Narrow" w:cs="Arial"/>
                <w:szCs w:val="20"/>
              </w:rPr>
            </w:pPr>
            <w:r w:rsidRPr="000D7CD2">
              <w:rPr>
                <w:rFonts w:ascii="Arial Narrow" w:hAnsi="Arial Narrow" w:cs="Arial"/>
                <w:sz w:val="16"/>
                <w:szCs w:val="20"/>
              </w:rPr>
              <w:t xml:space="preserve">Examples are a self-help scheme, ongoing </w:t>
            </w:r>
            <w:proofErr w:type="gramStart"/>
            <w:r w:rsidRPr="000D7CD2">
              <w:rPr>
                <w:rFonts w:ascii="Arial Narrow" w:hAnsi="Arial Narrow" w:cs="Arial"/>
                <w:sz w:val="16"/>
                <w:szCs w:val="20"/>
              </w:rPr>
              <w:t>fundraising</w:t>
            </w:r>
            <w:proofErr w:type="gramEnd"/>
            <w:r w:rsidRPr="000D7CD2">
              <w:rPr>
                <w:rFonts w:ascii="Arial Narrow" w:hAnsi="Arial Narrow" w:cs="Arial"/>
                <w:sz w:val="16"/>
                <w:szCs w:val="20"/>
              </w:rPr>
              <w:t xml:space="preserve"> or income generation strategy.  Indicate which of these sources have been explored and whether they are feasible or not.</w:t>
            </w:r>
          </w:p>
        </w:tc>
      </w:tr>
      <w:tr w:rsidR="006D6BC3" w:rsidRPr="007E78A4" w14:paraId="1C62952A" w14:textId="77777777" w:rsidTr="006608ED">
        <w:trPr>
          <w:trHeight w:val="1470"/>
          <w:jc w:val="center"/>
        </w:trPr>
        <w:tc>
          <w:tcPr>
            <w:tcW w:w="11076" w:type="dxa"/>
            <w:gridSpan w:val="10"/>
            <w:tcBorders>
              <w:bottom w:val="single" w:sz="4" w:space="0" w:color="auto"/>
            </w:tcBorders>
            <w:shd w:val="clear" w:color="auto" w:fill="auto"/>
          </w:tcPr>
          <w:p w14:paraId="10A0BC3A" w14:textId="77777777" w:rsidR="006D6BC3" w:rsidRPr="007E78A4" w:rsidRDefault="00872C4F" w:rsidP="000D7CD2">
            <w:pPr>
              <w:pStyle w:val="Header"/>
            </w:pPr>
            <w:r>
              <w:rPr>
                <w:b/>
              </w:rPr>
              <w:t>8</w:t>
            </w:r>
            <w:r w:rsidR="001D769C">
              <w:rPr>
                <w:b/>
              </w:rPr>
              <w:t xml:space="preserve">. </w:t>
            </w:r>
            <w:r w:rsidR="001247F1">
              <w:rPr>
                <w:b/>
              </w:rPr>
              <w:tab/>
            </w:r>
            <w:r w:rsidR="006D6BC3" w:rsidRPr="007E78A4">
              <w:rPr>
                <w:b/>
              </w:rPr>
              <w:t xml:space="preserve">What are the </w:t>
            </w:r>
            <w:proofErr w:type="gramStart"/>
            <w:r w:rsidR="006D6BC3" w:rsidRPr="007E78A4">
              <w:rPr>
                <w:b/>
              </w:rPr>
              <w:t>Long Term</w:t>
            </w:r>
            <w:proofErr w:type="gramEnd"/>
            <w:r w:rsidR="006D6BC3" w:rsidRPr="007E78A4">
              <w:rPr>
                <w:b/>
              </w:rPr>
              <w:t xml:space="preserve"> Strategies</w:t>
            </w:r>
            <w:r w:rsidR="006D6BC3" w:rsidRPr="007E78A4">
              <w:t xml:space="preserve"> for this project after sales proceeds are expended? </w:t>
            </w:r>
          </w:p>
          <w:p w14:paraId="74FDE8ED" w14:textId="6198B9A6" w:rsidR="006D6BC3" w:rsidRPr="00F23D46" w:rsidRDefault="00E0795F" w:rsidP="006608ED">
            <w:pPr>
              <w:pStyle w:val="Header"/>
              <w:rPr>
                <w:rFonts w:asciiTheme="minorHAnsi" w:hAnsiTheme="minorHAnsi" w:cstheme="minorHAnsi"/>
                <w:sz w:val="18"/>
                <w:szCs w:val="18"/>
              </w:rPr>
            </w:pPr>
            <w:r w:rsidRPr="00F23D46">
              <w:rPr>
                <w:rFonts w:asciiTheme="minorHAnsi" w:hAnsiTheme="minorHAnsi" w:cstheme="minorHAnsi"/>
                <w:sz w:val="18"/>
                <w:szCs w:val="18"/>
              </w:rPr>
              <w:t>This project includes the developing of leaders</w:t>
            </w:r>
            <w:r w:rsidR="00F23D46">
              <w:rPr>
                <w:rFonts w:asciiTheme="minorHAnsi" w:hAnsiTheme="minorHAnsi" w:cstheme="minorHAnsi"/>
                <w:sz w:val="18"/>
                <w:szCs w:val="18"/>
              </w:rPr>
              <w:t xml:space="preserve"> to be intentionally nurtured for future mission and ministry work</w:t>
            </w:r>
            <w:r w:rsidRPr="00F23D46">
              <w:rPr>
                <w:rFonts w:asciiTheme="minorHAnsi" w:hAnsiTheme="minorHAnsi" w:cstheme="minorHAnsi"/>
                <w:sz w:val="18"/>
                <w:szCs w:val="18"/>
              </w:rPr>
              <w:t>.</w:t>
            </w:r>
          </w:p>
          <w:p w14:paraId="119C33E6" w14:textId="77777777" w:rsidR="00E0795F" w:rsidRDefault="00E0795F" w:rsidP="006608ED">
            <w:pPr>
              <w:pStyle w:val="Header"/>
              <w:rPr>
                <w:rFonts w:asciiTheme="minorHAnsi" w:hAnsiTheme="minorHAnsi" w:cstheme="minorHAnsi"/>
                <w:sz w:val="18"/>
                <w:szCs w:val="18"/>
              </w:rPr>
            </w:pPr>
            <w:r w:rsidRPr="00F23D46">
              <w:rPr>
                <w:rFonts w:asciiTheme="minorHAnsi" w:hAnsiTheme="minorHAnsi" w:cstheme="minorHAnsi"/>
                <w:sz w:val="18"/>
                <w:szCs w:val="18"/>
              </w:rPr>
              <w:t xml:space="preserve">We expect that further assistance will be needed at the end of this project period, as most Fresh Expressions style mission work takes at least 10 years to flourish. However, we are mindful to keep </w:t>
            </w:r>
            <w:r w:rsidR="00F23D46" w:rsidRPr="00F23D46">
              <w:rPr>
                <w:rFonts w:asciiTheme="minorHAnsi" w:hAnsiTheme="minorHAnsi" w:cstheme="minorHAnsi"/>
                <w:sz w:val="18"/>
                <w:szCs w:val="18"/>
              </w:rPr>
              <w:t>agile and be able to adapt to unfolding circumstances. We are aware of the volatile situation between Au</w:t>
            </w:r>
            <w:r w:rsidR="00F23D46">
              <w:rPr>
                <w:rFonts w:asciiTheme="minorHAnsi" w:hAnsiTheme="minorHAnsi" w:cstheme="minorHAnsi"/>
                <w:sz w:val="18"/>
                <w:szCs w:val="18"/>
              </w:rPr>
              <w:t>s</w:t>
            </w:r>
            <w:r w:rsidR="00F23D46" w:rsidRPr="00F23D46">
              <w:rPr>
                <w:rFonts w:asciiTheme="minorHAnsi" w:hAnsiTheme="minorHAnsi" w:cstheme="minorHAnsi"/>
                <w:sz w:val="18"/>
                <w:szCs w:val="18"/>
              </w:rPr>
              <w:t xml:space="preserve">tralian and Chinese </w:t>
            </w:r>
            <w:proofErr w:type="spellStart"/>
            <w:r w:rsidR="00F23D46" w:rsidRPr="00F23D46">
              <w:rPr>
                <w:rFonts w:asciiTheme="minorHAnsi" w:hAnsiTheme="minorHAnsi" w:cstheme="minorHAnsi"/>
                <w:sz w:val="18"/>
                <w:szCs w:val="18"/>
              </w:rPr>
              <w:t>givernments</w:t>
            </w:r>
            <w:proofErr w:type="spellEnd"/>
            <w:r w:rsidR="00F23D46" w:rsidRPr="00F23D46">
              <w:rPr>
                <w:rFonts w:asciiTheme="minorHAnsi" w:hAnsiTheme="minorHAnsi" w:cstheme="minorHAnsi"/>
                <w:sz w:val="18"/>
                <w:szCs w:val="18"/>
              </w:rPr>
              <w:t xml:space="preserve"> </w:t>
            </w:r>
            <w:proofErr w:type="gramStart"/>
            <w:r w:rsidR="00F23D46" w:rsidRPr="00F23D46">
              <w:rPr>
                <w:rFonts w:asciiTheme="minorHAnsi" w:hAnsiTheme="minorHAnsi" w:cstheme="minorHAnsi"/>
                <w:sz w:val="18"/>
                <w:szCs w:val="18"/>
              </w:rPr>
              <w:t>at the moment</w:t>
            </w:r>
            <w:proofErr w:type="gramEnd"/>
            <w:r w:rsidR="00F23D46" w:rsidRPr="00F23D46">
              <w:rPr>
                <w:rFonts w:asciiTheme="minorHAnsi" w:hAnsiTheme="minorHAnsi" w:cstheme="minorHAnsi"/>
                <w:sz w:val="18"/>
                <w:szCs w:val="18"/>
              </w:rPr>
              <w:t xml:space="preserve"> and also of the presence of Korean people in our local community.</w:t>
            </w:r>
          </w:p>
          <w:p w14:paraId="05B2F494" w14:textId="77777777" w:rsidR="00F23D46" w:rsidRDefault="00F23D46" w:rsidP="006608ED">
            <w:pPr>
              <w:pStyle w:val="Header"/>
              <w:rPr>
                <w:rFonts w:asciiTheme="minorHAnsi" w:hAnsiTheme="minorHAnsi" w:cstheme="minorHAnsi"/>
                <w:sz w:val="18"/>
                <w:szCs w:val="18"/>
              </w:rPr>
            </w:pPr>
            <w:r>
              <w:rPr>
                <w:rFonts w:asciiTheme="minorHAnsi" w:hAnsiTheme="minorHAnsi" w:cstheme="minorHAnsi"/>
                <w:sz w:val="18"/>
                <w:szCs w:val="18"/>
              </w:rPr>
              <w:t xml:space="preserve">However, we also note that 25% of the world’s population identifies as Chinese, so we expect there will be a need for ongoing Chinese ministry and mission. We simply don’t yet know how the next couple of years will unfold. </w:t>
            </w:r>
          </w:p>
          <w:p w14:paraId="0161B4D2" w14:textId="3659E408" w:rsidR="00F23D46" w:rsidRPr="00F8556B" w:rsidRDefault="00F23D46" w:rsidP="006608ED">
            <w:pPr>
              <w:pStyle w:val="Header"/>
            </w:pPr>
            <w:r>
              <w:rPr>
                <w:rFonts w:asciiTheme="minorHAnsi" w:hAnsiTheme="minorHAnsi" w:cstheme="minorHAnsi"/>
                <w:sz w:val="18"/>
                <w:szCs w:val="18"/>
              </w:rPr>
              <w:t xml:space="preserve">e.g. we have undertaken risk assessments related to what happens in WeChat is removed from Australian access or what happens if the COVID anti-Chinese (potentially violent) racism increases in our area.  </w:t>
            </w:r>
          </w:p>
        </w:tc>
      </w:tr>
      <w:tr w:rsidR="00B65BAA" w:rsidRPr="007E78A4" w14:paraId="7E64F564" w14:textId="77777777" w:rsidTr="00224A52">
        <w:trPr>
          <w:cantSplit/>
          <w:trHeight w:val="113"/>
          <w:jc w:val="center"/>
        </w:trPr>
        <w:tc>
          <w:tcPr>
            <w:tcW w:w="11076" w:type="dxa"/>
            <w:gridSpan w:val="10"/>
            <w:tcBorders>
              <w:left w:val="nil"/>
              <w:right w:val="nil"/>
            </w:tcBorders>
            <w:shd w:val="clear" w:color="auto" w:fill="auto"/>
          </w:tcPr>
          <w:p w14:paraId="0D011A91" w14:textId="77777777" w:rsidR="00B65BAA" w:rsidRDefault="00B65BAA" w:rsidP="000D7CD2">
            <w:pPr>
              <w:pStyle w:val="Header"/>
            </w:pPr>
          </w:p>
        </w:tc>
      </w:tr>
      <w:tr w:rsidR="00900895" w:rsidRPr="006608ED" w14:paraId="2B989A89" w14:textId="77777777" w:rsidTr="006608ED">
        <w:tblPrEx>
          <w:shd w:val="clear" w:color="auto" w:fill="FFFFFF"/>
        </w:tblPrEx>
        <w:trPr>
          <w:jc w:val="center"/>
        </w:trPr>
        <w:tc>
          <w:tcPr>
            <w:tcW w:w="11076" w:type="dxa"/>
            <w:gridSpan w:val="10"/>
            <w:shd w:val="clear" w:color="auto" w:fill="F2DBDB" w:themeFill="accent2" w:themeFillTint="33"/>
          </w:tcPr>
          <w:p w14:paraId="0226F52E" w14:textId="77777777" w:rsidR="00900895" w:rsidRPr="006608ED" w:rsidRDefault="000D7CD2" w:rsidP="000D7CD2">
            <w:pPr>
              <w:pStyle w:val="Header"/>
              <w:rPr>
                <w:b/>
              </w:rPr>
            </w:pPr>
            <w:r w:rsidRPr="006608ED">
              <w:rPr>
                <w:b/>
              </w:rPr>
              <w:t xml:space="preserve"> </w:t>
            </w:r>
            <w:r w:rsidR="00900895" w:rsidRPr="006608ED">
              <w:rPr>
                <w:b/>
              </w:rPr>
              <w:t>Other Grants applied for or received by the applying body in the past (for any purpose)</w:t>
            </w:r>
            <w:r w:rsidRPr="006608ED">
              <w:rPr>
                <w:b/>
              </w:rPr>
              <w:br/>
            </w:r>
          </w:p>
        </w:tc>
      </w:tr>
      <w:tr w:rsidR="00900895" w:rsidRPr="007E78A4" w14:paraId="5A78C6FE" w14:textId="77777777" w:rsidTr="00165A2F">
        <w:tblPrEx>
          <w:shd w:val="clear" w:color="auto" w:fill="FFFFFF"/>
        </w:tblPrEx>
        <w:trPr>
          <w:jc w:val="center"/>
        </w:trPr>
        <w:tc>
          <w:tcPr>
            <w:tcW w:w="3909" w:type="dxa"/>
            <w:shd w:val="clear" w:color="auto" w:fill="FFFFFF"/>
          </w:tcPr>
          <w:p w14:paraId="186D55C9" w14:textId="77777777" w:rsidR="00900895" w:rsidRPr="002A3896" w:rsidRDefault="00A248A7" w:rsidP="000D7CD2">
            <w:pPr>
              <w:pStyle w:val="Header"/>
            </w:pPr>
            <w:r>
              <w:t xml:space="preserve"> </w:t>
            </w:r>
            <w:r>
              <w:tab/>
            </w:r>
            <w:r w:rsidR="00900895" w:rsidRPr="002A3896">
              <w:t>Purpose</w:t>
            </w:r>
          </w:p>
        </w:tc>
        <w:tc>
          <w:tcPr>
            <w:tcW w:w="1569" w:type="dxa"/>
            <w:shd w:val="clear" w:color="auto" w:fill="FFFFFF"/>
          </w:tcPr>
          <w:p w14:paraId="3580CC99" w14:textId="77777777" w:rsidR="00900895" w:rsidRPr="002A3896" w:rsidRDefault="00900895" w:rsidP="000D7CD2">
            <w:pPr>
              <w:pStyle w:val="Header"/>
            </w:pPr>
            <w:r w:rsidRPr="002A3896">
              <w:t>Total Amount</w:t>
            </w:r>
          </w:p>
        </w:tc>
        <w:tc>
          <w:tcPr>
            <w:tcW w:w="1830" w:type="dxa"/>
            <w:gridSpan w:val="2"/>
            <w:shd w:val="clear" w:color="auto" w:fill="FFFFFF"/>
          </w:tcPr>
          <w:p w14:paraId="2935D57C" w14:textId="77777777" w:rsidR="00900895" w:rsidRPr="002A3896" w:rsidRDefault="00900895" w:rsidP="000D7CD2">
            <w:pPr>
              <w:pStyle w:val="Header"/>
            </w:pPr>
            <w:r w:rsidRPr="002A3896">
              <w:t xml:space="preserve">Source of funds </w:t>
            </w:r>
          </w:p>
        </w:tc>
        <w:tc>
          <w:tcPr>
            <w:tcW w:w="1830" w:type="dxa"/>
            <w:gridSpan w:val="4"/>
            <w:shd w:val="clear" w:color="auto" w:fill="FFFFFF"/>
          </w:tcPr>
          <w:p w14:paraId="114BCFF7" w14:textId="77777777" w:rsidR="00900895" w:rsidRPr="002A3896" w:rsidRDefault="00900895" w:rsidP="000D7CD2">
            <w:pPr>
              <w:pStyle w:val="Header"/>
            </w:pPr>
            <w:r w:rsidRPr="002A3896">
              <w:t>Date commenced</w:t>
            </w:r>
          </w:p>
        </w:tc>
        <w:tc>
          <w:tcPr>
            <w:tcW w:w="1938" w:type="dxa"/>
            <w:gridSpan w:val="2"/>
            <w:shd w:val="clear" w:color="auto" w:fill="FFFFFF"/>
          </w:tcPr>
          <w:p w14:paraId="2475E902" w14:textId="77777777" w:rsidR="00900895" w:rsidRPr="002A3896" w:rsidRDefault="00900895" w:rsidP="000D7CD2">
            <w:pPr>
              <w:pStyle w:val="Header"/>
            </w:pPr>
            <w:r w:rsidRPr="002A3896">
              <w:t>Date concluded</w:t>
            </w:r>
          </w:p>
        </w:tc>
      </w:tr>
      <w:tr w:rsidR="00900895" w:rsidRPr="007E78A4" w14:paraId="0FAE59E1" w14:textId="77777777" w:rsidTr="00165A2F">
        <w:tblPrEx>
          <w:shd w:val="clear" w:color="auto" w:fill="FFFFFF"/>
        </w:tblPrEx>
        <w:trPr>
          <w:jc w:val="center"/>
        </w:trPr>
        <w:tc>
          <w:tcPr>
            <w:tcW w:w="3909" w:type="dxa"/>
            <w:shd w:val="clear" w:color="auto" w:fill="FFFFFF"/>
          </w:tcPr>
          <w:p w14:paraId="6676F33C" w14:textId="5CA23802" w:rsidR="00900895" w:rsidRPr="007E78A4" w:rsidRDefault="00F23D46" w:rsidP="000D7CD2">
            <w:pPr>
              <w:pStyle w:val="Header"/>
            </w:pPr>
            <w:r>
              <w:t xml:space="preserve">Phase 1 commencement of </w:t>
            </w:r>
            <w:proofErr w:type="spellStart"/>
            <w:r>
              <w:t>Reource</w:t>
            </w:r>
            <w:proofErr w:type="spellEnd"/>
            <w:r>
              <w:t xml:space="preserve"> Worker and initial period of employment</w:t>
            </w:r>
          </w:p>
        </w:tc>
        <w:tc>
          <w:tcPr>
            <w:tcW w:w="1569" w:type="dxa"/>
            <w:shd w:val="clear" w:color="auto" w:fill="FFFFFF"/>
          </w:tcPr>
          <w:p w14:paraId="7C5E3363" w14:textId="77777777" w:rsidR="00900895" w:rsidRPr="007E78A4" w:rsidRDefault="00900895" w:rsidP="000D7CD2">
            <w:pPr>
              <w:pStyle w:val="Header"/>
            </w:pPr>
          </w:p>
        </w:tc>
        <w:tc>
          <w:tcPr>
            <w:tcW w:w="1830" w:type="dxa"/>
            <w:gridSpan w:val="2"/>
            <w:shd w:val="clear" w:color="auto" w:fill="FFFFFF"/>
          </w:tcPr>
          <w:p w14:paraId="44E66110" w14:textId="6BC11480" w:rsidR="00900895" w:rsidRPr="007E78A4" w:rsidRDefault="00F23D46" w:rsidP="000D7CD2">
            <w:pPr>
              <w:pStyle w:val="Header"/>
            </w:pPr>
            <w:r>
              <w:t>Lane Cove UC</w:t>
            </w:r>
          </w:p>
        </w:tc>
        <w:tc>
          <w:tcPr>
            <w:tcW w:w="1830" w:type="dxa"/>
            <w:gridSpan w:val="4"/>
            <w:shd w:val="clear" w:color="auto" w:fill="FFFFFF"/>
          </w:tcPr>
          <w:p w14:paraId="552685A4" w14:textId="28274E1D" w:rsidR="00900895" w:rsidRPr="007E78A4" w:rsidRDefault="00F23D46" w:rsidP="000D7CD2">
            <w:pPr>
              <w:pStyle w:val="Header"/>
            </w:pPr>
            <w:r>
              <w:t>2017</w:t>
            </w:r>
          </w:p>
        </w:tc>
        <w:tc>
          <w:tcPr>
            <w:tcW w:w="1938" w:type="dxa"/>
            <w:gridSpan w:val="2"/>
            <w:shd w:val="clear" w:color="auto" w:fill="FFFFFF"/>
          </w:tcPr>
          <w:p w14:paraId="41E1D4D2" w14:textId="01718B49" w:rsidR="00900895" w:rsidRPr="007E78A4" w:rsidRDefault="00F23D46" w:rsidP="000D7CD2">
            <w:pPr>
              <w:pStyle w:val="Header"/>
            </w:pPr>
            <w:r>
              <w:t>2019</w:t>
            </w:r>
          </w:p>
        </w:tc>
      </w:tr>
      <w:tr w:rsidR="00900895" w:rsidRPr="007E78A4" w14:paraId="6F06C930" w14:textId="77777777" w:rsidTr="00165A2F">
        <w:tblPrEx>
          <w:shd w:val="clear" w:color="auto" w:fill="FFFFFF"/>
        </w:tblPrEx>
        <w:trPr>
          <w:jc w:val="center"/>
        </w:trPr>
        <w:tc>
          <w:tcPr>
            <w:tcW w:w="3909" w:type="dxa"/>
            <w:shd w:val="clear" w:color="auto" w:fill="FFFFFF"/>
          </w:tcPr>
          <w:p w14:paraId="2EBABB32" w14:textId="2D844FAB" w:rsidR="00900895" w:rsidRPr="007E78A4" w:rsidRDefault="00F23D46" w:rsidP="000D7CD2">
            <w:pPr>
              <w:pStyle w:val="Header"/>
            </w:pPr>
            <w:proofErr w:type="spellStart"/>
            <w:r>
              <w:t>JobKeeper</w:t>
            </w:r>
            <w:proofErr w:type="spellEnd"/>
          </w:p>
        </w:tc>
        <w:tc>
          <w:tcPr>
            <w:tcW w:w="1569" w:type="dxa"/>
            <w:shd w:val="clear" w:color="auto" w:fill="FFFFFF"/>
          </w:tcPr>
          <w:p w14:paraId="4CAC3851" w14:textId="77777777" w:rsidR="00900895" w:rsidRPr="007E78A4" w:rsidRDefault="00900895" w:rsidP="000D7CD2">
            <w:pPr>
              <w:pStyle w:val="Header"/>
            </w:pPr>
          </w:p>
        </w:tc>
        <w:tc>
          <w:tcPr>
            <w:tcW w:w="1830" w:type="dxa"/>
            <w:gridSpan w:val="2"/>
            <w:shd w:val="clear" w:color="auto" w:fill="FFFFFF"/>
          </w:tcPr>
          <w:p w14:paraId="05F95C63" w14:textId="77777777" w:rsidR="00900895" w:rsidRPr="007E78A4" w:rsidRDefault="00900895" w:rsidP="000D7CD2">
            <w:pPr>
              <w:pStyle w:val="Header"/>
            </w:pPr>
          </w:p>
        </w:tc>
        <w:tc>
          <w:tcPr>
            <w:tcW w:w="1830" w:type="dxa"/>
            <w:gridSpan w:val="4"/>
            <w:shd w:val="clear" w:color="auto" w:fill="FFFFFF"/>
          </w:tcPr>
          <w:p w14:paraId="4A59F717" w14:textId="613DDABE" w:rsidR="00900895" w:rsidRPr="007E78A4" w:rsidRDefault="00F23D46" w:rsidP="000D7CD2">
            <w:pPr>
              <w:pStyle w:val="Header"/>
            </w:pPr>
            <w:r>
              <w:t>2020</w:t>
            </w:r>
          </w:p>
        </w:tc>
        <w:tc>
          <w:tcPr>
            <w:tcW w:w="1938" w:type="dxa"/>
            <w:gridSpan w:val="2"/>
            <w:shd w:val="clear" w:color="auto" w:fill="FFFFFF"/>
          </w:tcPr>
          <w:p w14:paraId="7868FEE0" w14:textId="07022E35" w:rsidR="00900895" w:rsidRPr="007E78A4" w:rsidRDefault="00F23D46" w:rsidP="000D7CD2">
            <w:pPr>
              <w:pStyle w:val="Header"/>
            </w:pPr>
            <w:r>
              <w:t>2021</w:t>
            </w:r>
          </w:p>
        </w:tc>
      </w:tr>
      <w:tr w:rsidR="00900895" w:rsidRPr="007E78A4" w14:paraId="05536244" w14:textId="77777777" w:rsidTr="00224A52">
        <w:tblPrEx>
          <w:shd w:val="clear" w:color="auto" w:fill="FFFFFF"/>
        </w:tblPrEx>
        <w:trPr>
          <w:jc w:val="center"/>
        </w:trPr>
        <w:tc>
          <w:tcPr>
            <w:tcW w:w="3909" w:type="dxa"/>
            <w:tcBorders>
              <w:bottom w:val="single" w:sz="4" w:space="0" w:color="auto"/>
            </w:tcBorders>
            <w:shd w:val="clear" w:color="auto" w:fill="FFFFFF"/>
          </w:tcPr>
          <w:p w14:paraId="72613357" w14:textId="77777777" w:rsidR="00900895" w:rsidRPr="007E78A4" w:rsidRDefault="00900895" w:rsidP="000D7CD2">
            <w:pPr>
              <w:pStyle w:val="Header"/>
            </w:pPr>
          </w:p>
        </w:tc>
        <w:tc>
          <w:tcPr>
            <w:tcW w:w="1569" w:type="dxa"/>
            <w:tcBorders>
              <w:bottom w:val="single" w:sz="4" w:space="0" w:color="auto"/>
            </w:tcBorders>
            <w:shd w:val="clear" w:color="auto" w:fill="FFFFFF"/>
          </w:tcPr>
          <w:p w14:paraId="15FB8905" w14:textId="77777777" w:rsidR="00900895" w:rsidRPr="007E78A4" w:rsidRDefault="00900895" w:rsidP="000D7CD2">
            <w:pPr>
              <w:pStyle w:val="Header"/>
            </w:pPr>
          </w:p>
        </w:tc>
        <w:tc>
          <w:tcPr>
            <w:tcW w:w="1830" w:type="dxa"/>
            <w:gridSpan w:val="2"/>
            <w:tcBorders>
              <w:bottom w:val="single" w:sz="4" w:space="0" w:color="auto"/>
            </w:tcBorders>
            <w:shd w:val="clear" w:color="auto" w:fill="FFFFFF"/>
          </w:tcPr>
          <w:p w14:paraId="6DC43465" w14:textId="77777777" w:rsidR="00900895" w:rsidRPr="007E78A4" w:rsidRDefault="00900895" w:rsidP="000D7CD2">
            <w:pPr>
              <w:pStyle w:val="Header"/>
            </w:pPr>
          </w:p>
        </w:tc>
        <w:tc>
          <w:tcPr>
            <w:tcW w:w="1830" w:type="dxa"/>
            <w:gridSpan w:val="4"/>
            <w:tcBorders>
              <w:bottom w:val="single" w:sz="4" w:space="0" w:color="auto"/>
            </w:tcBorders>
            <w:shd w:val="clear" w:color="auto" w:fill="FFFFFF"/>
          </w:tcPr>
          <w:p w14:paraId="1B1AEDA5" w14:textId="77777777" w:rsidR="00900895" w:rsidRPr="007E78A4" w:rsidRDefault="00900895" w:rsidP="000D7CD2">
            <w:pPr>
              <w:pStyle w:val="Header"/>
            </w:pPr>
          </w:p>
        </w:tc>
        <w:tc>
          <w:tcPr>
            <w:tcW w:w="1938" w:type="dxa"/>
            <w:gridSpan w:val="2"/>
            <w:tcBorders>
              <w:bottom w:val="single" w:sz="4" w:space="0" w:color="auto"/>
            </w:tcBorders>
            <w:shd w:val="clear" w:color="auto" w:fill="FFFFFF"/>
          </w:tcPr>
          <w:p w14:paraId="731B9C98" w14:textId="77777777" w:rsidR="00900895" w:rsidRPr="007E78A4" w:rsidRDefault="00900895" w:rsidP="000D7CD2">
            <w:pPr>
              <w:pStyle w:val="Header"/>
            </w:pPr>
          </w:p>
        </w:tc>
      </w:tr>
      <w:tr w:rsidR="003063B6" w:rsidRPr="007E78A4" w14:paraId="352DEF74" w14:textId="77777777" w:rsidTr="0022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
          <w:jc w:val="center"/>
        </w:trPr>
        <w:tc>
          <w:tcPr>
            <w:tcW w:w="11076" w:type="dxa"/>
            <w:gridSpan w:val="10"/>
            <w:tcBorders>
              <w:top w:val="single" w:sz="4" w:space="0" w:color="auto"/>
              <w:bottom w:val="single" w:sz="4" w:space="0" w:color="auto"/>
            </w:tcBorders>
            <w:shd w:val="clear" w:color="auto" w:fill="auto"/>
            <w:vAlign w:val="center"/>
          </w:tcPr>
          <w:p w14:paraId="6AED85AB" w14:textId="77777777" w:rsidR="003063B6" w:rsidRPr="000543D3" w:rsidRDefault="003063B6" w:rsidP="00360189">
            <w:pPr>
              <w:rPr>
                <w:rFonts w:cs="Arial"/>
                <w:szCs w:val="20"/>
              </w:rPr>
            </w:pPr>
          </w:p>
        </w:tc>
      </w:tr>
      <w:tr w:rsidR="006D6BC3" w:rsidRPr="007E78A4" w14:paraId="4147CB4E" w14:textId="77777777" w:rsidTr="0091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E47F235" w14:textId="77777777" w:rsidR="006D6BC3" w:rsidRPr="007E78A4" w:rsidRDefault="00872C4F" w:rsidP="001247F1">
            <w:pPr>
              <w:tabs>
                <w:tab w:val="left" w:pos="425"/>
              </w:tabs>
              <w:ind w:left="425" w:hanging="425"/>
              <w:rPr>
                <w:rFonts w:cs="Arial"/>
                <w:szCs w:val="20"/>
              </w:rPr>
            </w:pPr>
            <w:r>
              <w:rPr>
                <w:rFonts w:cs="Arial"/>
                <w:b/>
                <w:szCs w:val="20"/>
              </w:rPr>
              <w:t>9</w:t>
            </w:r>
            <w:r w:rsidR="001247F1">
              <w:rPr>
                <w:rFonts w:cs="Arial"/>
                <w:b/>
                <w:szCs w:val="20"/>
              </w:rPr>
              <w:t xml:space="preserve">. </w:t>
            </w:r>
            <w:r w:rsidR="001247F1">
              <w:rPr>
                <w:rFonts w:cs="Arial"/>
                <w:b/>
                <w:szCs w:val="20"/>
              </w:rPr>
              <w:tab/>
            </w:r>
            <w:r w:rsidR="006D6BC3" w:rsidRPr="007E78A4">
              <w:rPr>
                <w:rFonts w:cs="Arial"/>
                <w:b/>
                <w:szCs w:val="20"/>
              </w:rPr>
              <w:t>Statistics</w:t>
            </w:r>
          </w:p>
        </w:tc>
        <w:tc>
          <w:tcPr>
            <w:tcW w:w="253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23B684" w14:textId="77777777" w:rsidR="006D6BC3" w:rsidRPr="007E78A4" w:rsidRDefault="00F42F81" w:rsidP="0021253F">
            <w:pPr>
              <w:rPr>
                <w:rFonts w:cs="Arial"/>
                <w:b/>
                <w:szCs w:val="20"/>
              </w:rPr>
            </w:pPr>
            <w:r>
              <w:rPr>
                <w:rFonts w:cs="Arial"/>
                <w:b/>
                <w:szCs w:val="20"/>
              </w:rPr>
              <w:t>Year 1</w:t>
            </w:r>
          </w:p>
        </w:tc>
        <w:tc>
          <w:tcPr>
            <w:tcW w:w="96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6283B4D" w14:textId="77777777" w:rsidR="006D6BC3" w:rsidRDefault="00F42F81" w:rsidP="0021253F">
            <w:pPr>
              <w:rPr>
                <w:rFonts w:cs="Arial"/>
                <w:b/>
                <w:szCs w:val="20"/>
              </w:rPr>
            </w:pPr>
            <w:r>
              <w:rPr>
                <w:rFonts w:cs="Arial"/>
                <w:b/>
                <w:szCs w:val="20"/>
              </w:rPr>
              <w:t>Year 2</w:t>
            </w:r>
          </w:p>
          <w:p w14:paraId="1A1DC8F0" w14:textId="79EADFF2" w:rsidR="00914AD2" w:rsidRPr="00914AD2" w:rsidRDefault="00914AD2" w:rsidP="0021253F">
            <w:pPr>
              <w:rPr>
                <w:rFonts w:cs="Arial"/>
                <w:bCs/>
                <w:szCs w:val="20"/>
              </w:rPr>
            </w:pPr>
            <w:r w:rsidRPr="00914AD2">
              <w:rPr>
                <w:rFonts w:cs="Arial"/>
                <w:bCs/>
                <w:sz w:val="16"/>
                <w:szCs w:val="16"/>
              </w:rPr>
              <w:t>projected</w:t>
            </w:r>
          </w:p>
        </w:tc>
        <w:tc>
          <w:tcPr>
            <w:tcW w:w="1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3B250A5" w14:textId="77777777" w:rsidR="006D6BC3" w:rsidRPr="007E78A4" w:rsidRDefault="006D6BC3" w:rsidP="00360189">
            <w:pPr>
              <w:rPr>
                <w:rFonts w:cs="Arial"/>
                <w:b/>
                <w:szCs w:val="20"/>
              </w:rPr>
            </w:pPr>
          </w:p>
          <w:p w14:paraId="6ACC78EB" w14:textId="77777777" w:rsidR="006D6BC3" w:rsidRPr="007E78A4" w:rsidRDefault="00F42F81" w:rsidP="00F42F81">
            <w:pPr>
              <w:rPr>
                <w:rFonts w:cs="Arial"/>
                <w:b/>
                <w:szCs w:val="20"/>
              </w:rPr>
            </w:pPr>
            <w:r>
              <w:rPr>
                <w:rFonts w:cs="Arial"/>
                <w:b/>
                <w:szCs w:val="20"/>
              </w:rPr>
              <w:t>Year 3</w:t>
            </w:r>
            <w:r w:rsidR="006D6BC3" w:rsidRPr="007E78A4">
              <w:rPr>
                <w:rFonts w:cs="Arial"/>
                <w:b/>
                <w:szCs w:val="20"/>
              </w:rPr>
              <w:t xml:space="preserve"> </w:t>
            </w:r>
            <w:r w:rsidR="006D6BC3" w:rsidRPr="00203319">
              <w:rPr>
                <w:rFonts w:cs="Arial"/>
                <w:b/>
                <w:sz w:val="18"/>
                <w:szCs w:val="18"/>
              </w:rPr>
              <w:t>(using sales proceeds)</w:t>
            </w:r>
          </w:p>
        </w:tc>
      </w:tr>
      <w:tr w:rsidR="003B742B" w:rsidRPr="007E78A4" w14:paraId="3D3AB0F2" w14:textId="77777777" w:rsidTr="0091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auto"/>
          </w:tcPr>
          <w:p w14:paraId="7A4F3398" w14:textId="77777777" w:rsidR="003B742B" w:rsidRPr="007E78A4" w:rsidRDefault="003B742B" w:rsidP="00707DB9">
            <w:pPr>
              <w:ind w:left="426"/>
              <w:rPr>
                <w:rFonts w:cs="Arial"/>
                <w:szCs w:val="20"/>
              </w:rPr>
            </w:pPr>
            <w:r w:rsidRPr="007E78A4">
              <w:rPr>
                <w:rFonts w:cs="Arial"/>
                <w:szCs w:val="20"/>
              </w:rPr>
              <w:t>People directly engaged through this project</w:t>
            </w:r>
          </w:p>
        </w:tc>
        <w:tc>
          <w:tcPr>
            <w:tcW w:w="2537" w:type="dxa"/>
            <w:gridSpan w:val="3"/>
            <w:tcBorders>
              <w:top w:val="single" w:sz="4" w:space="0" w:color="auto"/>
              <w:left w:val="single" w:sz="4" w:space="0" w:color="auto"/>
              <w:bottom w:val="single" w:sz="4" w:space="0" w:color="auto"/>
              <w:right w:val="single" w:sz="4" w:space="0" w:color="auto"/>
            </w:tcBorders>
            <w:shd w:val="clear" w:color="auto" w:fill="auto"/>
          </w:tcPr>
          <w:p w14:paraId="4B7B3A44" w14:textId="53A1890D" w:rsidR="003B742B" w:rsidRPr="007E78A4" w:rsidRDefault="00F23D46" w:rsidP="00F23D46">
            <w:pPr>
              <w:jc w:val="center"/>
              <w:rPr>
                <w:rFonts w:cs="Arial"/>
                <w:szCs w:val="20"/>
              </w:rPr>
            </w:pPr>
            <w:r>
              <w:rPr>
                <w:rFonts w:cs="Arial"/>
                <w:szCs w:val="20"/>
              </w:rPr>
              <w:t>70+</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14:paraId="517719D8" w14:textId="1B72AB98" w:rsidR="003B742B" w:rsidRPr="007E78A4" w:rsidRDefault="00F23D46" w:rsidP="00F23D46">
            <w:pPr>
              <w:jc w:val="center"/>
              <w:rPr>
                <w:rFonts w:cs="Arial"/>
                <w:szCs w:val="20"/>
              </w:rPr>
            </w:pPr>
            <w:r>
              <w:rPr>
                <w:rFonts w:cs="Arial"/>
                <w:szCs w:val="20"/>
              </w:rPr>
              <w:t>90+</w:t>
            </w: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612756D2" w14:textId="3054BE62" w:rsidR="003B742B" w:rsidRPr="007E78A4" w:rsidRDefault="00F23D46" w:rsidP="00F23D46">
            <w:pPr>
              <w:jc w:val="center"/>
              <w:rPr>
                <w:rFonts w:cs="Arial"/>
                <w:szCs w:val="20"/>
              </w:rPr>
            </w:pPr>
            <w:r>
              <w:rPr>
                <w:rFonts w:cs="Arial"/>
                <w:szCs w:val="20"/>
              </w:rPr>
              <w:t>120+</w:t>
            </w:r>
          </w:p>
        </w:tc>
      </w:tr>
      <w:tr w:rsidR="003B742B" w:rsidRPr="007E78A4" w14:paraId="44D5D851" w14:textId="77777777" w:rsidTr="0091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auto"/>
          </w:tcPr>
          <w:p w14:paraId="0FA31B05" w14:textId="77777777" w:rsidR="003B742B" w:rsidRPr="007E78A4" w:rsidRDefault="003B742B" w:rsidP="00707DB9">
            <w:pPr>
              <w:ind w:left="426"/>
              <w:rPr>
                <w:rFonts w:cs="Arial"/>
                <w:szCs w:val="20"/>
              </w:rPr>
            </w:pPr>
            <w:r w:rsidRPr="007E78A4">
              <w:rPr>
                <w:rFonts w:cs="Arial"/>
                <w:szCs w:val="20"/>
              </w:rPr>
              <w:t>Team members focused primarily on this project</w:t>
            </w:r>
          </w:p>
        </w:tc>
        <w:tc>
          <w:tcPr>
            <w:tcW w:w="2537" w:type="dxa"/>
            <w:gridSpan w:val="3"/>
            <w:tcBorders>
              <w:top w:val="single" w:sz="4" w:space="0" w:color="auto"/>
              <w:left w:val="single" w:sz="4" w:space="0" w:color="auto"/>
              <w:bottom w:val="single" w:sz="4" w:space="0" w:color="auto"/>
              <w:right w:val="single" w:sz="4" w:space="0" w:color="auto"/>
            </w:tcBorders>
            <w:shd w:val="clear" w:color="auto" w:fill="auto"/>
          </w:tcPr>
          <w:p w14:paraId="7F503FE4" w14:textId="3E1880AE" w:rsidR="003B742B" w:rsidRPr="007E78A4" w:rsidRDefault="00F23D46" w:rsidP="00F23D46">
            <w:pPr>
              <w:jc w:val="center"/>
              <w:rPr>
                <w:rFonts w:cs="Arial"/>
                <w:szCs w:val="20"/>
              </w:rPr>
            </w:pPr>
            <w:r>
              <w:rPr>
                <w:rFonts w:cs="Arial"/>
                <w:szCs w:val="20"/>
              </w:rPr>
              <w:t>3</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14:paraId="44B00D0E" w14:textId="4D0D6D33" w:rsidR="002D1721" w:rsidRPr="007E78A4" w:rsidRDefault="00F23D46" w:rsidP="00F23D46">
            <w:pPr>
              <w:jc w:val="center"/>
              <w:rPr>
                <w:rFonts w:cs="Arial"/>
                <w:szCs w:val="20"/>
              </w:rPr>
            </w:pPr>
            <w:r>
              <w:rPr>
                <w:rFonts w:cs="Arial"/>
                <w:szCs w:val="20"/>
              </w:rPr>
              <w:t>9</w:t>
            </w: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30F1BC69" w14:textId="17231D23" w:rsidR="002D1721" w:rsidRPr="007E78A4" w:rsidRDefault="00F23D46" w:rsidP="00F23D46">
            <w:pPr>
              <w:jc w:val="center"/>
              <w:rPr>
                <w:rFonts w:cs="Arial"/>
                <w:szCs w:val="20"/>
              </w:rPr>
            </w:pPr>
            <w:r>
              <w:rPr>
                <w:rFonts w:cs="Arial"/>
                <w:szCs w:val="20"/>
              </w:rPr>
              <w:t>9</w:t>
            </w:r>
          </w:p>
        </w:tc>
      </w:tr>
      <w:tr w:rsidR="006D6BC3" w:rsidRPr="007E78A4" w14:paraId="4313845F" w14:textId="77777777" w:rsidTr="0091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auto"/>
          </w:tcPr>
          <w:p w14:paraId="5AD882E7" w14:textId="77777777" w:rsidR="006D6BC3" w:rsidRPr="007E78A4" w:rsidRDefault="006D6BC3">
            <w:pPr>
              <w:ind w:left="426"/>
              <w:rPr>
                <w:rFonts w:cs="Arial"/>
                <w:szCs w:val="20"/>
              </w:rPr>
            </w:pPr>
            <w:r w:rsidRPr="007E78A4">
              <w:rPr>
                <w:rFonts w:cs="Arial"/>
                <w:szCs w:val="20"/>
              </w:rPr>
              <w:t>Staff employed by applying body</w:t>
            </w:r>
          </w:p>
        </w:tc>
        <w:tc>
          <w:tcPr>
            <w:tcW w:w="2537" w:type="dxa"/>
            <w:gridSpan w:val="3"/>
            <w:tcBorders>
              <w:top w:val="single" w:sz="4" w:space="0" w:color="auto"/>
              <w:left w:val="single" w:sz="4" w:space="0" w:color="auto"/>
              <w:bottom w:val="single" w:sz="4" w:space="0" w:color="auto"/>
              <w:right w:val="single" w:sz="4" w:space="0" w:color="auto"/>
            </w:tcBorders>
            <w:shd w:val="clear" w:color="auto" w:fill="auto"/>
          </w:tcPr>
          <w:p w14:paraId="3F22ABD7" w14:textId="392198DD" w:rsidR="006D6BC3" w:rsidRPr="007E78A4" w:rsidRDefault="00F23D46" w:rsidP="00F23D46">
            <w:pPr>
              <w:jc w:val="center"/>
              <w:rPr>
                <w:rFonts w:cs="Arial"/>
                <w:szCs w:val="20"/>
              </w:rPr>
            </w:pPr>
            <w:r>
              <w:rPr>
                <w:rFonts w:cs="Arial"/>
                <w:szCs w:val="20"/>
              </w:rPr>
              <w:t>5</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14:paraId="30271B5E" w14:textId="58F22542" w:rsidR="002D1721" w:rsidRPr="007E78A4" w:rsidRDefault="00F23D46" w:rsidP="00F23D46">
            <w:pPr>
              <w:jc w:val="center"/>
              <w:rPr>
                <w:rFonts w:cs="Arial"/>
                <w:szCs w:val="20"/>
              </w:rPr>
            </w:pPr>
            <w:r>
              <w:rPr>
                <w:rFonts w:cs="Arial"/>
                <w:szCs w:val="20"/>
              </w:rPr>
              <w:t>5</w:t>
            </w: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6751AAD4" w14:textId="5C8C400C" w:rsidR="002D1721" w:rsidRPr="007E78A4" w:rsidRDefault="00F23D46" w:rsidP="00F23D46">
            <w:pPr>
              <w:jc w:val="center"/>
              <w:rPr>
                <w:rFonts w:cs="Arial"/>
                <w:szCs w:val="20"/>
              </w:rPr>
            </w:pPr>
            <w:r>
              <w:rPr>
                <w:rFonts w:cs="Arial"/>
                <w:szCs w:val="20"/>
              </w:rPr>
              <w:t>5</w:t>
            </w:r>
          </w:p>
        </w:tc>
      </w:tr>
      <w:tr w:rsidR="006D6BC3" w:rsidRPr="007E78A4" w14:paraId="2E9F557B" w14:textId="77777777" w:rsidTr="0091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auto"/>
          </w:tcPr>
          <w:p w14:paraId="14A7BED4" w14:textId="3E70FA86" w:rsidR="006D6BC3" w:rsidRDefault="006D6BC3">
            <w:pPr>
              <w:ind w:left="426"/>
              <w:rPr>
                <w:rFonts w:cs="Arial"/>
                <w:szCs w:val="20"/>
              </w:rPr>
            </w:pPr>
            <w:r w:rsidRPr="007E78A4">
              <w:rPr>
                <w:rFonts w:cs="Arial"/>
                <w:szCs w:val="20"/>
              </w:rPr>
              <w:t>Average Worship Attendance (Relevant Congregations)</w:t>
            </w:r>
          </w:p>
          <w:p w14:paraId="1625A489" w14:textId="77777777" w:rsidR="00914AD2" w:rsidRDefault="00914AD2">
            <w:pPr>
              <w:ind w:left="426"/>
              <w:rPr>
                <w:rFonts w:cs="Arial"/>
                <w:szCs w:val="20"/>
              </w:rPr>
            </w:pPr>
          </w:p>
          <w:p w14:paraId="5ECA05EE" w14:textId="669F640C" w:rsidR="00F23D46" w:rsidRPr="007E78A4" w:rsidRDefault="00F23D46">
            <w:pPr>
              <w:ind w:left="426"/>
              <w:rPr>
                <w:rFonts w:cs="Arial"/>
                <w:szCs w:val="20"/>
              </w:rPr>
            </w:pPr>
            <w:r>
              <w:rPr>
                <w:rFonts w:cs="Arial"/>
                <w:szCs w:val="20"/>
              </w:rPr>
              <w:t>Unable to estimate accurately due to COVID</w:t>
            </w:r>
          </w:p>
        </w:tc>
        <w:tc>
          <w:tcPr>
            <w:tcW w:w="2537" w:type="dxa"/>
            <w:gridSpan w:val="3"/>
            <w:tcBorders>
              <w:top w:val="single" w:sz="4" w:space="0" w:color="auto"/>
              <w:left w:val="single" w:sz="4" w:space="0" w:color="auto"/>
              <w:bottom w:val="single" w:sz="4" w:space="0" w:color="auto"/>
              <w:right w:val="single" w:sz="4" w:space="0" w:color="auto"/>
            </w:tcBorders>
            <w:shd w:val="clear" w:color="auto" w:fill="auto"/>
          </w:tcPr>
          <w:p w14:paraId="2620C746" w14:textId="77777777" w:rsidR="006D6BC3" w:rsidRPr="00914AD2" w:rsidRDefault="00F23D46" w:rsidP="00F23D46">
            <w:pPr>
              <w:jc w:val="center"/>
              <w:rPr>
                <w:rFonts w:cs="Arial"/>
                <w:sz w:val="18"/>
                <w:szCs w:val="18"/>
              </w:rPr>
            </w:pPr>
            <w:r w:rsidRPr="00914AD2">
              <w:rPr>
                <w:rFonts w:cs="Arial"/>
                <w:sz w:val="18"/>
                <w:szCs w:val="18"/>
              </w:rPr>
              <w:t>25 live Chinese</w:t>
            </w:r>
          </w:p>
          <w:p w14:paraId="25B92189" w14:textId="77777777" w:rsidR="00F23D46" w:rsidRPr="00914AD2" w:rsidRDefault="00F23D46" w:rsidP="00F23D46">
            <w:pPr>
              <w:jc w:val="center"/>
              <w:rPr>
                <w:rFonts w:cs="Arial"/>
                <w:sz w:val="18"/>
                <w:szCs w:val="18"/>
              </w:rPr>
            </w:pPr>
            <w:r w:rsidRPr="00914AD2">
              <w:rPr>
                <w:rFonts w:cs="Arial"/>
                <w:sz w:val="18"/>
                <w:szCs w:val="18"/>
              </w:rPr>
              <w:t>70 live English and others</w:t>
            </w:r>
          </w:p>
          <w:p w14:paraId="53B04BDF" w14:textId="77777777" w:rsidR="00F23D46" w:rsidRPr="00914AD2" w:rsidRDefault="00F23D46" w:rsidP="00F23D46">
            <w:pPr>
              <w:jc w:val="center"/>
              <w:rPr>
                <w:rFonts w:cs="Arial"/>
                <w:sz w:val="18"/>
                <w:szCs w:val="18"/>
              </w:rPr>
            </w:pPr>
          </w:p>
          <w:p w14:paraId="1FB320E9" w14:textId="50BF8852" w:rsidR="00914AD2" w:rsidRPr="00914AD2" w:rsidRDefault="00914AD2" w:rsidP="00914AD2">
            <w:pPr>
              <w:jc w:val="center"/>
              <w:rPr>
                <w:rFonts w:cs="Arial"/>
                <w:sz w:val="18"/>
                <w:szCs w:val="18"/>
              </w:rPr>
            </w:pPr>
            <w:r w:rsidRPr="00914AD2">
              <w:rPr>
                <w:rFonts w:cs="Arial"/>
                <w:sz w:val="18"/>
                <w:szCs w:val="18"/>
              </w:rPr>
              <w:t>40 online</w:t>
            </w:r>
            <w:r>
              <w:rPr>
                <w:rFonts w:cs="Arial"/>
                <w:sz w:val="18"/>
                <w:szCs w:val="18"/>
              </w:rPr>
              <w:t xml:space="preserve"> </w:t>
            </w:r>
            <w:r w:rsidRPr="00914AD2">
              <w:rPr>
                <w:rFonts w:cs="Arial"/>
                <w:sz w:val="18"/>
                <w:szCs w:val="18"/>
              </w:rPr>
              <w:t>Chinese</w:t>
            </w:r>
          </w:p>
          <w:p w14:paraId="07525800" w14:textId="7AEB84AC" w:rsidR="00914AD2" w:rsidRPr="00914AD2" w:rsidRDefault="00914AD2" w:rsidP="00F23D46">
            <w:pPr>
              <w:jc w:val="center"/>
              <w:rPr>
                <w:rFonts w:cs="Arial"/>
                <w:sz w:val="18"/>
                <w:szCs w:val="18"/>
              </w:rPr>
            </w:pPr>
            <w:r w:rsidRPr="00914AD2">
              <w:rPr>
                <w:rFonts w:cs="Arial"/>
                <w:sz w:val="18"/>
                <w:szCs w:val="18"/>
              </w:rPr>
              <w:t>60 online English and others</w:t>
            </w:r>
          </w:p>
        </w:tc>
        <w:tc>
          <w:tcPr>
            <w:tcW w:w="969" w:type="dxa"/>
            <w:gridSpan w:val="3"/>
            <w:tcBorders>
              <w:top w:val="single" w:sz="4" w:space="0" w:color="auto"/>
              <w:left w:val="single" w:sz="4" w:space="0" w:color="auto"/>
              <w:bottom w:val="single" w:sz="4" w:space="0" w:color="auto"/>
              <w:right w:val="single" w:sz="4" w:space="0" w:color="auto"/>
            </w:tcBorders>
            <w:shd w:val="clear" w:color="auto" w:fill="auto"/>
          </w:tcPr>
          <w:p w14:paraId="7D06B7FC" w14:textId="429E3AFA" w:rsidR="006D6BC3" w:rsidRPr="007E78A4" w:rsidRDefault="00914AD2" w:rsidP="00F23D46">
            <w:pPr>
              <w:jc w:val="center"/>
              <w:rPr>
                <w:rFonts w:cs="Arial"/>
                <w:szCs w:val="20"/>
              </w:rPr>
            </w:pPr>
            <w:r>
              <w:rPr>
                <w:rFonts w:cs="Arial"/>
                <w:szCs w:val="20"/>
              </w:rPr>
              <w:t>?</w:t>
            </w: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05CD4366" w14:textId="4B497098" w:rsidR="006D6BC3" w:rsidRPr="007E78A4" w:rsidRDefault="00914AD2" w:rsidP="00F23D46">
            <w:pPr>
              <w:jc w:val="center"/>
              <w:rPr>
                <w:rFonts w:cs="Arial"/>
                <w:szCs w:val="20"/>
              </w:rPr>
            </w:pPr>
            <w:r>
              <w:rPr>
                <w:rFonts w:cs="Arial"/>
                <w:szCs w:val="20"/>
              </w:rPr>
              <w:t>?</w:t>
            </w:r>
          </w:p>
        </w:tc>
      </w:tr>
    </w:tbl>
    <w:p w14:paraId="319F16B8" w14:textId="77777777" w:rsidR="00224A52" w:rsidRPr="00046790" w:rsidRDefault="00224A52">
      <w:pPr>
        <w:rPr>
          <w:sz w:val="16"/>
          <w:szCs w:val="16"/>
        </w:rPr>
      </w:pPr>
    </w:p>
    <w:tbl>
      <w:tblPr>
        <w:tblW w:w="11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7"/>
        <w:gridCol w:w="1583"/>
        <w:gridCol w:w="3083"/>
        <w:gridCol w:w="2943"/>
      </w:tblGrid>
      <w:tr w:rsidR="006D6BC3" w:rsidRPr="007E78A4" w14:paraId="03608F91" w14:textId="77777777" w:rsidTr="006608ED">
        <w:trPr>
          <w:trHeight w:val="2258"/>
          <w:jc w:val="center"/>
        </w:trPr>
        <w:tc>
          <w:tcPr>
            <w:tcW w:w="11076" w:type="dxa"/>
            <w:gridSpan w:val="4"/>
            <w:shd w:val="clear" w:color="auto" w:fill="E5DFEC" w:themeFill="accent4" w:themeFillTint="33"/>
          </w:tcPr>
          <w:p w14:paraId="3F374BD0" w14:textId="77777777" w:rsidR="006D6BC3" w:rsidRPr="00056311" w:rsidRDefault="001C6B61" w:rsidP="000D7CD2">
            <w:pPr>
              <w:pStyle w:val="Header"/>
            </w:pPr>
            <w:r w:rsidRPr="006608ED">
              <w:rPr>
                <w:b/>
              </w:rPr>
              <w:t>1</w:t>
            </w:r>
            <w:r w:rsidR="001A25CE" w:rsidRPr="006608ED">
              <w:rPr>
                <w:b/>
              </w:rPr>
              <w:t>1</w:t>
            </w:r>
            <w:r w:rsidR="001D769C" w:rsidRPr="006608ED">
              <w:rPr>
                <w:b/>
              </w:rPr>
              <w:t>.</w:t>
            </w:r>
            <w:r w:rsidR="001D769C" w:rsidRPr="00056311">
              <w:t xml:space="preserve"> </w:t>
            </w:r>
            <w:r w:rsidR="001A25CE" w:rsidRPr="00056311">
              <w:tab/>
            </w:r>
            <w:r w:rsidR="006D6BC3" w:rsidRPr="00056311">
              <w:t xml:space="preserve">Presbytery </w:t>
            </w:r>
            <w:r w:rsidR="00F8556B" w:rsidRPr="00056311">
              <w:t>C</w:t>
            </w:r>
            <w:r w:rsidR="006D6BC3" w:rsidRPr="00056311">
              <w:t>omment</w:t>
            </w:r>
            <w:r w:rsidR="001A25CE" w:rsidRPr="00056311">
              <w:t>s</w:t>
            </w:r>
            <w:r w:rsidR="00F8556B" w:rsidRPr="00056311">
              <w:t xml:space="preserve"> –</w:t>
            </w:r>
            <w:r w:rsidR="001A25CE" w:rsidRPr="00056311">
              <w:t xml:space="preserve"> particularly in relation to P</w:t>
            </w:r>
            <w:r w:rsidR="006D6BC3" w:rsidRPr="00056311">
              <w:t xml:space="preserve">resbytery priorities and Synod </w:t>
            </w:r>
            <w:r w:rsidR="001A25CE" w:rsidRPr="00056311">
              <w:t>s</w:t>
            </w:r>
            <w:r w:rsidR="006D6BC3" w:rsidRPr="00056311">
              <w:t xml:space="preserve">trategic </w:t>
            </w:r>
            <w:r w:rsidR="001A25CE" w:rsidRPr="00056311">
              <w:t>d</w:t>
            </w:r>
            <w:r w:rsidR="006D6BC3" w:rsidRPr="00056311">
              <w:t>irections.</w:t>
            </w:r>
          </w:p>
          <w:p w14:paraId="47644287" w14:textId="77777777" w:rsidR="006D6BC3" w:rsidRPr="007E78A4" w:rsidRDefault="006D6BC3" w:rsidP="001A25CE">
            <w:pPr>
              <w:pStyle w:val="BlockText"/>
              <w:tabs>
                <w:tab w:val="clear" w:pos="720"/>
                <w:tab w:val="clear" w:pos="1440"/>
                <w:tab w:val="clear" w:pos="2160"/>
                <w:tab w:val="clear" w:pos="2880"/>
              </w:tabs>
              <w:ind w:left="425" w:right="567"/>
              <w:rPr>
                <w:szCs w:val="20"/>
              </w:rPr>
            </w:pPr>
            <w:r w:rsidRPr="00872C4F">
              <w:rPr>
                <w:sz w:val="14"/>
                <w:szCs w:val="20"/>
              </w:rPr>
              <w:t xml:space="preserve">(Please note that the </w:t>
            </w:r>
            <w:r w:rsidR="00AA15EF" w:rsidRPr="00872C4F">
              <w:rPr>
                <w:sz w:val="14"/>
                <w:szCs w:val="20"/>
              </w:rPr>
              <w:t>Synod Standing Committee</w:t>
            </w:r>
            <w:r w:rsidRPr="00872C4F">
              <w:rPr>
                <w:sz w:val="14"/>
                <w:szCs w:val="20"/>
              </w:rPr>
              <w:t xml:space="preserve"> asks presbyteries to confirm, when approval is being sought, that the particular use of sales proceeds is the best available to strategically advantage the Uniting Church’s overall mission</w:t>
            </w:r>
            <w:r w:rsidR="00743815" w:rsidRPr="00872C4F">
              <w:rPr>
                <w:sz w:val="14"/>
                <w:szCs w:val="20"/>
              </w:rPr>
              <w:t xml:space="preserve"> </w:t>
            </w:r>
            <w:r w:rsidR="00C87507" w:rsidRPr="00872C4F">
              <w:rPr>
                <w:sz w:val="14"/>
                <w:szCs w:val="20"/>
              </w:rPr>
              <w:t>in</w:t>
            </w:r>
            <w:r w:rsidR="003B742B" w:rsidRPr="00872C4F">
              <w:rPr>
                <w:sz w:val="14"/>
                <w:szCs w:val="20"/>
              </w:rPr>
              <w:t xml:space="preserve"> the presbytery)</w:t>
            </w:r>
            <w:r w:rsidRPr="00872C4F">
              <w:rPr>
                <w:sz w:val="14"/>
                <w:szCs w:val="20"/>
              </w:rPr>
              <w:t>.</w:t>
            </w:r>
          </w:p>
          <w:p w14:paraId="6C591852" w14:textId="77777777" w:rsidR="006D6BC3" w:rsidRPr="001A25CE" w:rsidRDefault="006D6BC3" w:rsidP="000D7CD2">
            <w:pPr>
              <w:pStyle w:val="Header"/>
            </w:pPr>
          </w:p>
          <w:p w14:paraId="3106F57B" w14:textId="77777777" w:rsidR="006D6BC3" w:rsidRPr="001A25CE" w:rsidRDefault="006D6BC3" w:rsidP="000D7CD2">
            <w:pPr>
              <w:pStyle w:val="Header"/>
            </w:pPr>
          </w:p>
          <w:p w14:paraId="7304348A" w14:textId="77777777" w:rsidR="006D6BC3" w:rsidRPr="007E78A4" w:rsidRDefault="006D6BC3" w:rsidP="000D7CD2">
            <w:pPr>
              <w:pStyle w:val="Header"/>
            </w:pPr>
          </w:p>
        </w:tc>
      </w:tr>
      <w:tr w:rsidR="006D6BC3" w:rsidRPr="007E78A4" w14:paraId="4C2899D2" w14:textId="77777777" w:rsidTr="00165A2F">
        <w:tblPrEx>
          <w:tblLook w:val="01E0" w:firstRow="1" w:lastRow="1" w:firstColumn="1" w:lastColumn="1" w:noHBand="0" w:noVBand="0"/>
        </w:tblPrEx>
        <w:trPr>
          <w:jc w:val="center"/>
        </w:trPr>
        <w:tc>
          <w:tcPr>
            <w:tcW w:w="3467" w:type="dxa"/>
            <w:tcBorders>
              <w:bottom w:val="single" w:sz="4" w:space="0" w:color="auto"/>
            </w:tcBorders>
          </w:tcPr>
          <w:p w14:paraId="2A7063DA" w14:textId="77777777" w:rsidR="006D6BC3" w:rsidRPr="007E78A4" w:rsidRDefault="003D6892">
            <w:pPr>
              <w:tabs>
                <w:tab w:val="center" w:pos="4536"/>
                <w:tab w:val="left" w:leader="underscore" w:pos="7938"/>
                <w:tab w:val="left" w:leader="underscore" w:pos="9639"/>
              </w:tabs>
              <w:spacing w:after="120"/>
              <w:rPr>
                <w:rFonts w:cs="Arial"/>
                <w:szCs w:val="20"/>
              </w:rPr>
            </w:pPr>
            <w:r>
              <w:rPr>
                <w:rFonts w:cs="Arial"/>
                <w:szCs w:val="20"/>
              </w:rPr>
              <w:t>Date approved by Church Council:</w:t>
            </w:r>
          </w:p>
        </w:tc>
        <w:tc>
          <w:tcPr>
            <w:tcW w:w="1583" w:type="dxa"/>
            <w:tcBorders>
              <w:bottom w:val="single" w:sz="4" w:space="0" w:color="auto"/>
            </w:tcBorders>
          </w:tcPr>
          <w:p w14:paraId="34B3622F" w14:textId="7A5C3B89" w:rsidR="006D6BC3" w:rsidRPr="007E78A4" w:rsidRDefault="00914AD2">
            <w:pPr>
              <w:tabs>
                <w:tab w:val="center" w:pos="4536"/>
                <w:tab w:val="left" w:leader="underscore" w:pos="7938"/>
                <w:tab w:val="left" w:leader="underscore" w:pos="9639"/>
              </w:tabs>
              <w:spacing w:after="120"/>
              <w:rPr>
                <w:rFonts w:cs="Arial"/>
                <w:szCs w:val="20"/>
              </w:rPr>
            </w:pPr>
            <w:r>
              <w:rPr>
                <w:rFonts w:cs="Arial"/>
                <w:szCs w:val="20"/>
              </w:rPr>
              <w:t>July 2021</w:t>
            </w:r>
          </w:p>
        </w:tc>
        <w:tc>
          <w:tcPr>
            <w:tcW w:w="3083" w:type="dxa"/>
            <w:tcBorders>
              <w:bottom w:val="single" w:sz="4" w:space="0" w:color="auto"/>
            </w:tcBorders>
          </w:tcPr>
          <w:p w14:paraId="60CA838F" w14:textId="77777777" w:rsidR="006D6BC3" w:rsidRPr="007E78A4" w:rsidRDefault="006D6BC3">
            <w:pPr>
              <w:tabs>
                <w:tab w:val="center" w:pos="4536"/>
                <w:tab w:val="left" w:leader="underscore" w:pos="7938"/>
                <w:tab w:val="left" w:leader="underscore" w:pos="9639"/>
              </w:tabs>
              <w:spacing w:after="120"/>
              <w:rPr>
                <w:rFonts w:cs="Arial"/>
                <w:szCs w:val="20"/>
              </w:rPr>
            </w:pPr>
            <w:r w:rsidRPr="007E78A4">
              <w:rPr>
                <w:rFonts w:cs="Arial"/>
                <w:szCs w:val="20"/>
              </w:rPr>
              <w:t>Date approved by Presbytery</w:t>
            </w:r>
            <w:r w:rsidR="003D6892">
              <w:rPr>
                <w:rFonts w:cs="Arial"/>
                <w:szCs w:val="20"/>
              </w:rPr>
              <w:t>:</w:t>
            </w:r>
          </w:p>
        </w:tc>
        <w:tc>
          <w:tcPr>
            <w:tcW w:w="2943" w:type="dxa"/>
            <w:tcBorders>
              <w:bottom w:val="single" w:sz="4" w:space="0" w:color="auto"/>
            </w:tcBorders>
          </w:tcPr>
          <w:p w14:paraId="5425E0A9" w14:textId="77777777" w:rsidR="006D6BC3" w:rsidRPr="007E78A4" w:rsidRDefault="006D6BC3">
            <w:pPr>
              <w:tabs>
                <w:tab w:val="center" w:pos="4536"/>
                <w:tab w:val="left" w:leader="underscore" w:pos="7938"/>
                <w:tab w:val="left" w:leader="underscore" w:pos="9639"/>
              </w:tabs>
              <w:spacing w:after="120"/>
              <w:rPr>
                <w:rFonts w:cs="Arial"/>
                <w:szCs w:val="20"/>
              </w:rPr>
            </w:pPr>
          </w:p>
        </w:tc>
      </w:tr>
      <w:tr w:rsidR="006D6BC3" w:rsidRPr="001A25CE" w14:paraId="63D77FD6" w14:textId="77777777" w:rsidTr="00165A2F">
        <w:tblPrEx>
          <w:shd w:val="clear" w:color="auto" w:fill="F3F3F3"/>
        </w:tblPrEx>
        <w:trPr>
          <w:jc w:val="center"/>
        </w:trPr>
        <w:tc>
          <w:tcPr>
            <w:tcW w:w="5050" w:type="dxa"/>
            <w:gridSpan w:val="2"/>
            <w:shd w:val="clear" w:color="auto" w:fill="auto"/>
          </w:tcPr>
          <w:p w14:paraId="4CA1F2BE" w14:textId="74162CFF" w:rsidR="006D6BC3" w:rsidRPr="007E78A4" w:rsidRDefault="004A6C3B" w:rsidP="00872C4F">
            <w:pPr>
              <w:spacing w:after="120"/>
              <w:rPr>
                <w:rFonts w:cs="Arial"/>
                <w:szCs w:val="20"/>
              </w:rPr>
            </w:pPr>
            <w:r>
              <w:rPr>
                <w:rFonts w:cs="Arial"/>
                <w:noProof/>
                <w:szCs w:val="20"/>
              </w:rPr>
              <mc:AlternateContent>
                <mc:Choice Requires="wpi">
                  <w:drawing>
                    <wp:anchor distT="0" distB="0" distL="114300" distR="114300" simplePos="0" relativeHeight="251661312" behindDoc="0" locked="0" layoutInCell="1" allowOverlap="1" wp14:anchorId="01E24A80" wp14:editId="4F5ECC4B">
                      <wp:simplePos x="0" y="0"/>
                      <wp:positionH relativeFrom="column">
                        <wp:posOffset>629920</wp:posOffset>
                      </wp:positionH>
                      <wp:positionV relativeFrom="paragraph">
                        <wp:posOffset>22860</wp:posOffset>
                      </wp:positionV>
                      <wp:extent cx="2894480" cy="304000"/>
                      <wp:effectExtent l="38100" t="38100" r="20320" b="58420"/>
                      <wp:wrapNone/>
                      <wp:docPr id="8" name="Ink 8"/>
                      <wp:cNvGraphicFramePr/>
                      <a:graphic xmlns:a="http://schemas.openxmlformats.org/drawingml/2006/main">
                        <a:graphicData uri="http://schemas.microsoft.com/office/word/2010/wordprocessingInk">
                          <w14:contentPart bwMode="auto" r:id="rId20">
                            <w14:nvContentPartPr>
                              <w14:cNvContentPartPr/>
                            </w14:nvContentPartPr>
                            <w14:xfrm>
                              <a:off x="0" y="0"/>
                              <a:ext cx="2894480" cy="304000"/>
                            </w14:xfrm>
                          </w14:contentPart>
                        </a:graphicData>
                      </a:graphic>
                    </wp:anchor>
                  </w:drawing>
                </mc:Choice>
                <mc:Fallback>
                  <w:pict>
                    <v:shapetype w14:anchorId="4814DA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8.9pt;margin-top:1.1pt;width:229.3pt;height:25.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W9BGLAQAALQMAAA4AAABkcnMvZTJvRG9jLnhtbJxSQU7DMBC8I/EH&#10;y3capw0ojZr2QIXEAegBHmAcu7GIvdHabcrv2aQtLSCExCXy7jjjmZ2dLXauYVuNwYIveToSnGmv&#10;oLJ+XfKX57urnLMQpa9kA16X/F0HvphfXsy6ttBjqKGpNDIi8aHo2pLXMbZFkgRVayfDCFrtCTSA&#10;TkYqcZ1UKDtid00yFuIm6QCrFkHpEKi73IN8PvAbo1V8MiboyJqS5zeTKWex5FMhrjlDOqQZdV77&#10;Q5rxZD6TxRplW1t1kCT/ochJ60nAJ9VSRsk2aH9QOasQApg4UuASMMYqPfghZ6n45uzev/Wu0kxt&#10;sFDgo/ZxJTEeZzcA/3nCNTSB7gEqSkduIvADI43n7zD2opegNo707BNB3chI6xBq2wYac2GrkuN9&#10;lZ70++3tycEKT74etytk/X1aGy8dSSLfLO+jOVp//PovIckB+o11Z9D1eZBYtis5reh7/x3i1rvI&#10;FDXH+TTLcoIUYRORCTFcOFLvKY7V2fjp9S9Bn9e9srMtn38AAAD//wMAUEsDBBQABgAIAAAAIQDW&#10;bkTViAYAAIQRAAAQAAAAZHJzL2luay9pbmsxLnhtbLRXyW4bRxC9B8g/NCYHXrrJ3ntGMOVTBARI&#10;kCB2gORIUyOJMBeBHFny3+dV9awSJTiAA4mz1F6vqrtr3r1/2m3Fl/p42hz2y8LMdSHq/fpwvdnf&#10;Lou/Pl6pshCnZrW/Xm0P+3pZfK1PxfvLH394t9l/3m0vcBWwsD/R0267LO6a5v5isXh8fJw/uvnh&#10;eLuwWrvFL/vPv/1aXLZa1/XNZr9p4PLUkdaHfVM/NWTsYnO9LNbNk+7lYfvD4eG4rns2UY7rQaI5&#10;rtb11eG4WzW9xbvVfl9vxX61Q9x/F6L5eo+HDfzc1sdC7DZIWNm58cmXP1cgrJ6Wxej9ASGeEMmu&#10;WJy3+c//YPPqpU0Ky9kUUyHakK7rLxTTgjG/eD33P46H+/rYbOoB5gxKy/gq1vmd8clAHevTYftA&#10;tSnEl9X2AZAZrdEWrW+zOAPIS3vA5rvaAy6v2hsHN4WmTW+MQwta31JdaZvNrkaj7+77HmtOMEzk&#10;D82Rl4PV1iidlLUfjb7QHv/z4PSoFG0XdzY/HR9Od729T8ehX5nTo5Yze9xcN3c96HquQw/6GPJz&#10;qnf15vaueUu3TZuV+845sw65mUSbx5/1zbL4iZeiYM1M4ES8E14HYawu5UzZCr8wq2KUhSkLU+E/&#10;RFkJr0xZylIYZWJM0lbKQMdGqVwQVpkqaamFFt7wzUS6KeP4FpiofOI3H6UlFZhhGQmbQku64Aaz&#10;wuCF/vBCJPxAyrKeKSqB7b00QXiRYEdZViXp1o51Cj5kciohqEqqEAVIVZLBexVLUSEfZbzycKQ9&#10;9DyspVIZa6QvHYhBOamiScI4q5yVMSgAJVWqBERNkuggCrOEf8ogR8v+u3AROCXA7HEa9EyJddxB&#10;PtM7LugMRCefgSBoBpttyowWMXqjU+QGE6xAKMMOK4x9Zg+w3gGZsyJttt27bvMEu7fBJELSCQtx&#10;dJSKPuHZA7AkTeVVioSkjwDOAWM0iENrBTyFNnKENFSRuoHC7QHMDdKTJvz8koGBAmn2xihReunw&#10;IYM9v4WsBY7aBpQ20e45K5NaZpMlho8cTRqWkRvUswbH0yHOzqleJMXJkRcyTFFl5McvJJb9Z6le&#10;n1Ww/kTkJoOYy0sBnQnj1smArc5XwsYgvUVhlEuAPCgPJhZv0AY9L2yFBWK0EwYrnPyXiIaXMDCi&#10;0vdXyqNDZ0TPaLZx5SA7NbBGzdol2nFHpjn1rDsy13sesd9WnnI799/meKqLN85+0O2sjaN6LtNp&#10;jWUGC2NuZ+08t5Occhlj9L9FpbxAhZXDFoj1w2sCawnVsyhkQuzG4JDzgrdfbJxSlVFYZgSnvEbZ&#10;p8WdNv2obhSocsLhFrEHUmeMWhdckn2xMkBpmxns3OxoWO4falww6bnfgzIFhqYUkuy02A157ils&#10;h9yQtU6XAuJVNBF9FiN4UB5a9plt2HjOzimcWa90svD+RW5hFaboAn16yU7oBdsg3oLHYaUcyL6q&#10;CNVKYnTlsyRW0pQRB5dzAYvTYeEmEbBhwrwF/BWV2ynaLl/vLso+B5AzhsuuNsSgqlA5Wogoykwa&#10;rp3CC0tZu2NnyId8zzqaWiXIqXY5gDbKwR5Flq2S0HN65nYybOiV4Ac3U/fjZCmIHArFA2e4/gdz&#10;feyvqeGAE5gS8pRDufCMoqig8OwizTBYmcrGJFzEDo4t2GKeUQFVtqXBTq2Sl9i/KRts2bihKaBo&#10;aUW7RHMXTlWaQWgYwfePgAqmFxUsRhdPh4LCcYspxtC8NfQ6p57XC1/h1pAThSMCGwcGG1ikGrFr&#10;grBV5mUMBtEhD5nMGYRZM/c9I0RiuZbZZKtJRX5Tqq8FN0FfqqzXu+dEqHxt1xCD4ua4IMtJt6RB&#10;lgjkfcqnvgKH9enOcFH0TCI8DR49VwKGPdCiw5K1HAYelLOE64jClYrWNNn3KUhM1qiq1VRsTEAY&#10;MpPBJI0D1pWYrIG9TmnyEdh9d3zrEM9fN7/f3JzqBp+YUc9DKi5LDLUiYlCNdPjPcNTPTJjZiAm4&#10;gGv8CjopsKNgAsa0gDFaoacwD6ARkW3AEYMBLmGmVxHfANS5JaYGZIHhDhtYiW40GpsRpU0TfbK4&#10;o99wt9DBhK8ljiII0ERN/Q40sH0Rp5QxYQiJFh2Od5jRngZsQKpT9T3RMIxGSCV2Wqqgtt7KmTVx&#10;ZvTMlVg5BXbawthCOY31hJ0Z27nX6AaPrxwki3zwgYMpy9jon4U2fIZe/gsAAP//AwBQSwMEFAAG&#10;AAgAAAAhAAb4WBPeAAAABwEAAA8AAABkcnMvZG93bnJldi54bWxMzsFOwzAMBuA7Eu8QGYkbS1fY&#10;BqXphJAQBySkDg7jljZeWmicKsnW8vaYE9xs/dbvr9zObhAnDLH3pGC5yEAgtd70ZBW8vz1d3YKI&#10;SZPRgydU8I0RttX5WakL4yeq8bRLVnAJxUIr6FIaCylj26HTceFHJM4OPjideA1WmqAnLneDzLNs&#10;LZ3uiT90esTHDtuv3dEpsIfPafn63LykTaz3H8HbOt9bpS4v5od7EAnn9HcMv3ymQ8Wmxh/JRDEo&#10;uNuwPCnIcxAcr1brGxAND9cZyKqU//3VD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HFvQRiwEAAC0DAAAOAAAAAAAAAAAAAAAAADwCAABkcnMvZTJvRG9j&#10;LnhtbFBLAQItABQABgAIAAAAIQDWbkTViAYAAIQRAAAQAAAAAAAAAAAAAAAAAPMDAABkcnMvaW5r&#10;L2luazEueG1sUEsBAi0AFAAGAAgAAAAhAAb4WBPeAAAABwEAAA8AAAAAAAAAAAAAAAAAqQoAAGRy&#10;cy9kb3ducmV2LnhtbFBLAQItABQABgAIAAAAIQB5GLydvwAAACEBAAAZAAAAAAAAAAAAAAAAALQL&#10;AABkcnMvX3JlbHMvZTJvRG9jLnhtbC5yZWxzUEsFBgAAAAAGAAYAeAEAAKoMAAAAAA==&#10;">
                      <v:imagedata r:id="rId21" o:title=""/>
                    </v:shape>
                  </w:pict>
                </mc:Fallback>
              </mc:AlternateContent>
            </w:r>
            <w:r w:rsidR="006D6BC3" w:rsidRPr="007E78A4">
              <w:rPr>
                <w:rFonts w:cs="Arial"/>
                <w:szCs w:val="20"/>
              </w:rPr>
              <w:t>Signature</w:t>
            </w:r>
            <w:r w:rsidR="003D6892">
              <w:rPr>
                <w:rFonts w:cs="Arial"/>
                <w:szCs w:val="20"/>
              </w:rPr>
              <w:t>:</w:t>
            </w:r>
            <w:r w:rsidR="005713F4">
              <w:rPr>
                <w:rFonts w:cs="Arial"/>
                <w:szCs w:val="20"/>
              </w:rPr>
              <w:t xml:space="preserve"> </w:t>
            </w:r>
            <w:r w:rsidR="00C67EBC">
              <w:rPr>
                <w:rFonts w:cs="Arial"/>
                <w:szCs w:val="20"/>
              </w:rPr>
              <w:t>Electronic Signature by Email endorsement</w:t>
            </w:r>
          </w:p>
        </w:tc>
        <w:tc>
          <w:tcPr>
            <w:tcW w:w="6026" w:type="dxa"/>
            <w:gridSpan w:val="2"/>
            <w:shd w:val="clear" w:color="auto" w:fill="auto"/>
          </w:tcPr>
          <w:p w14:paraId="7BEA3A9C" w14:textId="77777777" w:rsidR="006D6BC3" w:rsidRPr="001A25CE" w:rsidRDefault="006D6BC3" w:rsidP="000D7CD2">
            <w:pPr>
              <w:pStyle w:val="Header"/>
            </w:pPr>
            <w:r w:rsidRPr="001A25CE">
              <w:t>Signature</w:t>
            </w:r>
            <w:r w:rsidR="003D6892">
              <w:t>:</w:t>
            </w:r>
          </w:p>
        </w:tc>
      </w:tr>
      <w:tr w:rsidR="00046790" w:rsidRPr="001A25CE" w14:paraId="0453AD0F" w14:textId="77777777" w:rsidTr="00165A2F">
        <w:tblPrEx>
          <w:shd w:val="clear" w:color="auto" w:fill="F3F3F3"/>
        </w:tblPrEx>
        <w:trPr>
          <w:jc w:val="center"/>
        </w:trPr>
        <w:tc>
          <w:tcPr>
            <w:tcW w:w="5050" w:type="dxa"/>
            <w:gridSpan w:val="2"/>
            <w:shd w:val="clear" w:color="auto" w:fill="auto"/>
          </w:tcPr>
          <w:p w14:paraId="5D5016AC" w14:textId="0B9EF80D" w:rsidR="00046790" w:rsidRPr="007E78A4" w:rsidRDefault="00046790" w:rsidP="00872C4F">
            <w:pPr>
              <w:spacing w:after="120"/>
              <w:rPr>
                <w:rFonts w:cs="Arial"/>
                <w:szCs w:val="20"/>
              </w:rPr>
            </w:pPr>
            <w:r>
              <w:rPr>
                <w:rFonts w:cs="Arial"/>
                <w:szCs w:val="20"/>
              </w:rPr>
              <w:t>Position:</w:t>
            </w:r>
            <w:r w:rsidR="005713F4">
              <w:rPr>
                <w:rFonts w:cs="Arial"/>
                <w:szCs w:val="20"/>
              </w:rPr>
              <w:t xml:space="preserve"> </w:t>
            </w:r>
            <w:r w:rsidR="00914AD2">
              <w:rPr>
                <w:rFonts w:cs="Arial"/>
                <w:szCs w:val="20"/>
              </w:rPr>
              <w:t>Emma Jarvis, Chairperson</w:t>
            </w:r>
          </w:p>
        </w:tc>
        <w:tc>
          <w:tcPr>
            <w:tcW w:w="6026" w:type="dxa"/>
            <w:gridSpan w:val="2"/>
            <w:shd w:val="clear" w:color="auto" w:fill="auto"/>
          </w:tcPr>
          <w:p w14:paraId="6482ADD5" w14:textId="160CDA12" w:rsidR="00046790" w:rsidRPr="001A25CE" w:rsidRDefault="00046790" w:rsidP="000D7CD2">
            <w:pPr>
              <w:pStyle w:val="Header"/>
            </w:pPr>
            <w:r>
              <w:t>Position:</w:t>
            </w:r>
            <w:r w:rsidR="00914AD2">
              <w:t xml:space="preserve"> </w:t>
            </w:r>
          </w:p>
        </w:tc>
      </w:tr>
    </w:tbl>
    <w:p w14:paraId="1922C269" w14:textId="77777777" w:rsidR="00224A52" w:rsidRPr="007E78A4" w:rsidRDefault="00224A52" w:rsidP="00046790">
      <w:pPr>
        <w:rPr>
          <w:rFonts w:cs="Arial"/>
          <w:szCs w:val="20"/>
        </w:rPr>
      </w:pPr>
    </w:p>
    <w:sectPr w:rsidR="00224A52" w:rsidRPr="007E78A4" w:rsidSect="004B19F9">
      <w:headerReference w:type="default" r:id="rId22"/>
      <w:footerReference w:type="default" r:id="rId23"/>
      <w:headerReference w:type="first" r:id="rId24"/>
      <w:footerReference w:type="first" r:id="rId25"/>
      <w:pgSz w:w="11904" w:h="16836" w:code="9"/>
      <w:pgMar w:top="680" w:right="567" w:bottom="539" w:left="567" w:header="397" w:footer="28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6C6EB" w14:textId="77777777" w:rsidR="007442E8" w:rsidRDefault="007442E8">
      <w:r>
        <w:separator/>
      </w:r>
    </w:p>
  </w:endnote>
  <w:endnote w:type="continuationSeparator" w:id="0">
    <w:p w14:paraId="78F283F4" w14:textId="77777777" w:rsidR="007442E8" w:rsidRDefault="0074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C906" w14:textId="77777777" w:rsidR="00555324" w:rsidRPr="00555324" w:rsidRDefault="00555324" w:rsidP="00555324">
    <w:pPr>
      <w:pStyle w:val="Footer"/>
      <w:tabs>
        <w:tab w:val="clear" w:pos="4153"/>
        <w:tab w:val="clear" w:pos="8306"/>
        <w:tab w:val="center" w:pos="5387"/>
        <w:tab w:val="right" w:pos="10773"/>
      </w:tabs>
      <w:rPr>
        <w:rFonts w:cs="Arial"/>
        <w:szCs w:val="20"/>
      </w:rPr>
    </w:pPr>
    <w:r>
      <w:rPr>
        <w:rFonts w:cs="Arial"/>
        <w:szCs w:val="20"/>
      </w:rPr>
      <w:tab/>
      <w:t xml:space="preserve">Page </w:t>
    </w:r>
    <w:r>
      <w:rPr>
        <w:rFonts w:cs="Arial"/>
        <w:szCs w:val="20"/>
      </w:rPr>
      <w:fldChar w:fldCharType="begin"/>
    </w:r>
    <w:r>
      <w:rPr>
        <w:rFonts w:cs="Arial"/>
        <w:szCs w:val="20"/>
      </w:rPr>
      <w:instrText xml:space="preserve"> PAGE  \* Arabic  \* MERGEFORMAT </w:instrText>
    </w:r>
    <w:r>
      <w:rPr>
        <w:rFonts w:cs="Arial"/>
        <w:szCs w:val="20"/>
      </w:rPr>
      <w:fldChar w:fldCharType="separate"/>
    </w:r>
    <w:r w:rsidR="00970136">
      <w:rPr>
        <w:rFonts w:cs="Arial"/>
        <w:noProof/>
        <w:szCs w:val="20"/>
      </w:rPr>
      <w:t>3</w:t>
    </w:r>
    <w:r>
      <w:rPr>
        <w:rFonts w:cs="Arial"/>
        <w:szCs w:val="20"/>
      </w:rPr>
      <w:fldChar w:fldCharType="end"/>
    </w:r>
    <w:r>
      <w:rPr>
        <w:rFonts w:cs="Arial"/>
        <w:szCs w:val="20"/>
      </w:rPr>
      <w:t xml:space="preserve"> of </w:t>
    </w:r>
    <w:r w:rsidR="004B19F9">
      <w:rPr>
        <w:rFonts w:cs="Arial"/>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7675" w14:textId="77777777" w:rsidR="00555324" w:rsidRPr="00181168" w:rsidRDefault="00555324" w:rsidP="00555324">
    <w:pPr>
      <w:pStyle w:val="Footer"/>
      <w:tabs>
        <w:tab w:val="clear" w:pos="4153"/>
        <w:tab w:val="clear" w:pos="8306"/>
        <w:tab w:val="center" w:pos="5387"/>
        <w:tab w:val="right" w:pos="10773"/>
      </w:tabs>
      <w:rPr>
        <w:rFonts w:ascii="Arial Narrow" w:hAnsi="Arial Narrow" w:cs="Arial"/>
        <w:i/>
        <w:sz w:val="12"/>
        <w:szCs w:val="12"/>
      </w:rPr>
    </w:pPr>
    <w:r>
      <w:rPr>
        <w:rFonts w:cs="Arial"/>
        <w:szCs w:val="20"/>
      </w:rPr>
      <w:tab/>
      <w:t xml:space="preserve">Page </w:t>
    </w:r>
    <w:r>
      <w:rPr>
        <w:rFonts w:cs="Arial"/>
        <w:szCs w:val="20"/>
      </w:rPr>
      <w:fldChar w:fldCharType="begin"/>
    </w:r>
    <w:r>
      <w:rPr>
        <w:rFonts w:cs="Arial"/>
        <w:szCs w:val="20"/>
      </w:rPr>
      <w:instrText xml:space="preserve"> PAGE  \* Arabic  \* MERGEFORMAT </w:instrText>
    </w:r>
    <w:r>
      <w:rPr>
        <w:rFonts w:cs="Arial"/>
        <w:szCs w:val="20"/>
      </w:rPr>
      <w:fldChar w:fldCharType="separate"/>
    </w:r>
    <w:r w:rsidR="001553C1">
      <w:rPr>
        <w:rFonts w:cs="Arial"/>
        <w:noProof/>
        <w:szCs w:val="20"/>
      </w:rPr>
      <w:t>1</w:t>
    </w:r>
    <w:r>
      <w:rPr>
        <w:rFonts w:cs="Arial"/>
        <w:szCs w:val="20"/>
      </w:rPr>
      <w:fldChar w:fldCharType="end"/>
    </w:r>
    <w:r>
      <w:rPr>
        <w:rFonts w:cs="Arial"/>
        <w:szCs w:val="20"/>
      </w:rPr>
      <w:t xml:space="preserve"> of</w:t>
    </w:r>
    <w:r w:rsidR="004B19F9">
      <w:rPr>
        <w:rFonts w:cs="Arial"/>
        <w:szCs w:val="20"/>
      </w:rPr>
      <w:t xml:space="preserve"> 3</w:t>
    </w:r>
    <w:r w:rsidRPr="00181168">
      <w:rPr>
        <w:rFonts w:ascii="Arial Narrow" w:hAnsi="Arial Narrow" w:cs="Arial"/>
        <w:i/>
        <w:sz w:val="12"/>
        <w:szCs w:val="12"/>
      </w:rPr>
      <w:tab/>
    </w:r>
    <w:r w:rsidR="000B024B">
      <w:rPr>
        <w:rFonts w:ascii="Arial Narrow" w:hAnsi="Arial Narrow" w:cs="Arial"/>
        <w:i/>
        <w:sz w:val="12"/>
        <w:szCs w:val="12"/>
      </w:rPr>
      <w:fldChar w:fldCharType="begin"/>
    </w:r>
    <w:r w:rsidR="000B024B">
      <w:rPr>
        <w:rFonts w:ascii="Arial Narrow" w:hAnsi="Arial Narrow" w:cs="Arial"/>
        <w:i/>
        <w:sz w:val="12"/>
        <w:szCs w:val="12"/>
      </w:rPr>
      <w:instrText xml:space="preserve"> FILENAME  </w:instrText>
    </w:r>
    <w:r w:rsidR="000B024B">
      <w:rPr>
        <w:rFonts w:ascii="Arial Narrow" w:hAnsi="Arial Narrow" w:cs="Arial"/>
        <w:i/>
        <w:sz w:val="12"/>
        <w:szCs w:val="12"/>
      </w:rPr>
      <w:fldChar w:fldCharType="separate"/>
    </w:r>
    <w:r w:rsidR="000B024B">
      <w:rPr>
        <w:rFonts w:ascii="Arial Narrow" w:hAnsi="Arial Narrow" w:cs="Arial"/>
        <w:i/>
        <w:noProof/>
        <w:sz w:val="12"/>
        <w:szCs w:val="12"/>
      </w:rPr>
      <w:t>2016 NREMA Application - Guidelines &amp; Applicaiton Form.docx</w:t>
    </w:r>
    <w:r w:rsidR="000B024B">
      <w:rPr>
        <w:rFonts w:ascii="Arial Narrow" w:hAnsi="Arial Narrow" w:cs="Arial"/>
        <w:i/>
        <w:sz w:val="12"/>
        <w:szCs w:val="12"/>
      </w:rPr>
      <w:fldChar w:fldCharType="end"/>
    </w:r>
    <w:r w:rsidR="00B72F24">
      <w:rPr>
        <w:rFonts w:ascii="Arial Narrow" w:hAnsi="Arial Narrow" w:cs="Arial"/>
        <w:i/>
        <w:sz w:val="12"/>
        <w:szCs w:val="12"/>
      </w:rPr>
      <w:fldChar w:fldCharType="begin"/>
    </w:r>
    <w:r w:rsidR="00B72F24">
      <w:rPr>
        <w:rFonts w:ascii="Arial Narrow" w:hAnsi="Arial Narrow" w:cs="Arial"/>
        <w:i/>
        <w:sz w:val="12"/>
        <w:szCs w:val="12"/>
      </w:rPr>
      <w:instrText xml:space="preserve"> FILENAME   \* MERGEFORMAT </w:instrText>
    </w:r>
    <w:r w:rsidR="00B72F24">
      <w:rPr>
        <w:rFonts w:ascii="Arial Narrow" w:hAnsi="Arial Narrow" w:cs="Arial"/>
        <w: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C482" w14:textId="77777777" w:rsidR="00F50F54" w:rsidRPr="00555324" w:rsidRDefault="00F50F54" w:rsidP="00F73245">
    <w:pPr>
      <w:pStyle w:val="Footer"/>
      <w:tabs>
        <w:tab w:val="clear" w:pos="4153"/>
        <w:tab w:val="clear" w:pos="8306"/>
        <w:tab w:val="center" w:pos="5387"/>
        <w:tab w:val="left" w:pos="7813"/>
      </w:tabs>
      <w:rPr>
        <w:rFonts w:cs="Arial"/>
        <w:szCs w:val="20"/>
      </w:rPr>
    </w:pPr>
    <w:r>
      <w:rPr>
        <w:rFonts w:cs="Arial"/>
        <w:szCs w:val="20"/>
      </w:rPr>
      <w:tab/>
    </w:r>
    <w:r w:rsidR="00F73245" w:rsidRPr="00F73245">
      <w:rPr>
        <w:rFonts w:cs="Arial"/>
        <w:szCs w:val="20"/>
      </w:rPr>
      <w:fldChar w:fldCharType="begin"/>
    </w:r>
    <w:r w:rsidR="00F73245" w:rsidRPr="00F73245">
      <w:rPr>
        <w:rFonts w:cs="Arial"/>
        <w:szCs w:val="20"/>
      </w:rPr>
      <w:instrText xml:space="preserve"> PAGE   \* MERGEFORMAT </w:instrText>
    </w:r>
    <w:r w:rsidR="00F73245" w:rsidRPr="00F73245">
      <w:rPr>
        <w:rFonts w:cs="Arial"/>
        <w:szCs w:val="20"/>
      </w:rPr>
      <w:fldChar w:fldCharType="separate"/>
    </w:r>
    <w:r w:rsidR="00970136">
      <w:rPr>
        <w:rFonts w:cs="Arial"/>
        <w:noProof/>
        <w:szCs w:val="20"/>
      </w:rPr>
      <w:t>4</w:t>
    </w:r>
    <w:r w:rsidR="00F73245" w:rsidRPr="00F73245">
      <w:rPr>
        <w:rFonts w:cs="Arial"/>
        <w:noProof/>
        <w:szCs w:val="20"/>
      </w:rPr>
      <w:fldChar w:fldCharType="end"/>
    </w:r>
    <w:r w:rsidR="00F73245">
      <w:rPr>
        <w:rFonts w:cs="Arial"/>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884E" w14:textId="77777777" w:rsidR="004B19F9" w:rsidRPr="00555324" w:rsidRDefault="004B19F9" w:rsidP="00555324">
    <w:pPr>
      <w:pStyle w:val="Footer"/>
      <w:tabs>
        <w:tab w:val="clear" w:pos="4153"/>
        <w:tab w:val="clear" w:pos="8306"/>
        <w:tab w:val="center" w:pos="5387"/>
        <w:tab w:val="right" w:pos="10773"/>
      </w:tabs>
      <w:rPr>
        <w:rFonts w:ascii="Arial Narrow" w:hAnsi="Arial Narrow" w:cs="Arial"/>
        <w:sz w:val="12"/>
        <w:szCs w:val="12"/>
      </w:rPr>
    </w:pPr>
    <w:r>
      <w:rPr>
        <w:rFonts w:cs="Arial"/>
        <w:szCs w:val="20"/>
      </w:rPr>
      <w:tab/>
      <w:t xml:space="preserve">Page </w:t>
    </w:r>
    <w:r>
      <w:rPr>
        <w:rFonts w:cs="Arial"/>
        <w:szCs w:val="20"/>
      </w:rPr>
      <w:fldChar w:fldCharType="begin"/>
    </w:r>
    <w:r>
      <w:rPr>
        <w:rFonts w:cs="Arial"/>
        <w:szCs w:val="20"/>
      </w:rPr>
      <w:instrText xml:space="preserve"> PAGE  \* Arabic  \* MERGEFORMAT </w:instrText>
    </w:r>
    <w:r>
      <w:rPr>
        <w:rFonts w:cs="Arial"/>
        <w:szCs w:val="20"/>
      </w:rPr>
      <w:fldChar w:fldCharType="separate"/>
    </w:r>
    <w:r w:rsidR="001553C1">
      <w:rPr>
        <w:rFonts w:cs="Arial"/>
        <w:noProof/>
        <w:szCs w:val="20"/>
      </w:rPr>
      <w:t>1</w:t>
    </w:r>
    <w:r>
      <w:rPr>
        <w:rFonts w:cs="Arial"/>
        <w:szCs w:val="20"/>
      </w:rPr>
      <w:fldChar w:fldCharType="end"/>
    </w:r>
    <w:r>
      <w:rPr>
        <w:rFonts w:cs="Arial"/>
        <w:szCs w:val="20"/>
      </w:rPr>
      <w:t xml:space="preserve"> of 2</w:t>
    </w:r>
    <w:r w:rsidRPr="00555324">
      <w:rPr>
        <w:rFonts w:ascii="Arial Narrow" w:hAnsi="Arial Narrow" w:cs="Arial"/>
        <w:sz w:val="12"/>
        <w:szCs w:val="12"/>
      </w:rPr>
      <w:tab/>
    </w:r>
    <w:r w:rsidR="000B024B">
      <w:rPr>
        <w:rFonts w:ascii="Arial Narrow" w:hAnsi="Arial Narrow" w:cs="Arial"/>
        <w:sz w:val="12"/>
        <w:szCs w:val="12"/>
      </w:rPr>
      <w:fldChar w:fldCharType="begin"/>
    </w:r>
    <w:r w:rsidR="000B024B">
      <w:rPr>
        <w:rFonts w:ascii="Arial Narrow" w:hAnsi="Arial Narrow" w:cs="Arial"/>
        <w:sz w:val="12"/>
        <w:szCs w:val="12"/>
      </w:rPr>
      <w:instrText xml:space="preserve"> FILENAME  </w:instrText>
    </w:r>
    <w:r w:rsidR="000B024B">
      <w:rPr>
        <w:rFonts w:ascii="Arial Narrow" w:hAnsi="Arial Narrow" w:cs="Arial"/>
        <w:sz w:val="12"/>
        <w:szCs w:val="12"/>
      </w:rPr>
      <w:fldChar w:fldCharType="separate"/>
    </w:r>
    <w:r w:rsidR="00F73245">
      <w:rPr>
        <w:rFonts w:ascii="Arial Narrow" w:hAnsi="Arial Narrow" w:cs="Arial"/>
        <w:noProof/>
        <w:sz w:val="12"/>
        <w:szCs w:val="12"/>
      </w:rPr>
      <w:t>2019 NREMA Application</w:t>
    </w:r>
    <w:r w:rsidR="000B024B">
      <w:rPr>
        <w:rFonts w:ascii="Arial Narrow" w:hAnsi="Arial Narrow" w:cs="Arial"/>
        <w:sz w:val="12"/>
        <w:szCs w:val="12"/>
      </w:rPr>
      <w:fldChar w:fldCharType="end"/>
    </w:r>
    <w:r w:rsidR="00F73245">
      <w:rPr>
        <w:rFonts w:ascii="Arial Narrow" w:hAnsi="Arial Narrow" w:cs="Arial"/>
        <w:sz w:val="12"/>
        <w:szCs w:val="12"/>
      </w:rPr>
      <w:t xml:space="preserv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DC2A" w14:textId="77777777" w:rsidR="007442E8" w:rsidRDefault="007442E8">
      <w:r>
        <w:separator/>
      </w:r>
    </w:p>
  </w:footnote>
  <w:footnote w:type="continuationSeparator" w:id="0">
    <w:p w14:paraId="18EA1A45" w14:textId="77777777" w:rsidR="007442E8" w:rsidRDefault="007442E8">
      <w:r>
        <w:continuationSeparator/>
      </w:r>
    </w:p>
  </w:footnote>
  <w:footnote w:id="1">
    <w:p w14:paraId="65120AB9" w14:textId="77777777" w:rsidR="00E84C48" w:rsidRDefault="00E84C48">
      <w:pPr>
        <w:pStyle w:val="FootnoteText"/>
      </w:pPr>
      <w:r w:rsidRPr="009D74F7">
        <w:rPr>
          <w:rStyle w:val="FootnoteReference"/>
          <w:rFonts w:cs="Arial"/>
          <w:sz w:val="16"/>
          <w:szCs w:val="16"/>
        </w:rPr>
        <w:footnoteRef/>
      </w:r>
      <w:r w:rsidRPr="009D74F7">
        <w:rPr>
          <w:rFonts w:cs="Arial"/>
          <w:sz w:val="16"/>
          <w:szCs w:val="16"/>
        </w:rPr>
        <w:t xml:space="preserve"> Unless exemption was granted by </w:t>
      </w:r>
      <w:r w:rsidR="000F0761">
        <w:rPr>
          <w:rFonts w:cs="Arial"/>
          <w:sz w:val="16"/>
          <w:szCs w:val="16"/>
        </w:rPr>
        <w:t>the UME Grants Approvals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7A88" w14:textId="77777777" w:rsidR="006B2AF0" w:rsidRPr="00576684" w:rsidRDefault="00695FFC" w:rsidP="006B2AF0">
    <w:pPr>
      <w:pStyle w:val="Footer"/>
      <w:tabs>
        <w:tab w:val="clear" w:pos="4153"/>
        <w:tab w:val="clear" w:pos="8306"/>
        <w:tab w:val="center" w:pos="5387"/>
        <w:tab w:val="right" w:pos="10773"/>
      </w:tabs>
      <w:rPr>
        <w:rFonts w:cs="Arial"/>
        <w:sz w:val="16"/>
        <w:szCs w:val="16"/>
      </w:rPr>
    </w:pPr>
    <w:r>
      <w:rPr>
        <w:noProof/>
        <w:lang w:eastAsia="en-AU"/>
      </w:rPr>
      <w:drawing>
        <wp:inline distT="0" distB="0" distL="0" distR="0" wp14:anchorId="6984EB34" wp14:editId="2B401E7B">
          <wp:extent cx="895350" cy="390525"/>
          <wp:effectExtent l="0" t="0" r="0" b="9525"/>
          <wp:docPr id="1" name="Picture 1" descr="Uniting Chuch 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ing Chuch 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r w:rsidR="006B2AF0">
      <w:rPr>
        <w:rFonts w:cs="Arial"/>
        <w:sz w:val="16"/>
        <w:szCs w:val="16"/>
      </w:rPr>
      <w:tab/>
    </w:r>
    <w:r w:rsidR="006B2AF0" w:rsidRPr="006B2AF0">
      <w:rPr>
        <w:rFonts w:cs="Arial"/>
        <w:b/>
        <w:szCs w:val="20"/>
      </w:rPr>
      <w:t>NREMA</w:t>
    </w:r>
    <w:r w:rsidR="00F50F54">
      <w:rPr>
        <w:rFonts w:cs="Arial"/>
        <w:b/>
        <w:szCs w:val="20"/>
      </w:rPr>
      <w:t xml:space="preserve"> Application</w:t>
    </w:r>
    <w:r w:rsidR="006B2AF0" w:rsidRPr="006B2AF0">
      <w:rPr>
        <w:rFonts w:cs="Arial"/>
        <w:b/>
        <w:szCs w:val="20"/>
      </w:rPr>
      <w:t xml:space="preserve"> Guidelines</w:t>
    </w:r>
    <w:r w:rsidR="00F50F54">
      <w:rPr>
        <w:rFonts w:cs="Arial"/>
        <w:b/>
        <w:szCs w:val="20"/>
      </w:rPr>
      <w:t xml:space="preserve"> (cont.)</w:t>
    </w:r>
    <w:r w:rsidR="006B2AF0" w:rsidRPr="006B2AF0">
      <w:rPr>
        <w:rFonts w:cs="Arial"/>
        <w:b/>
        <w:szCs w:val="20"/>
      </w:rPr>
      <w:t xml:space="preserve"> </w:t>
    </w:r>
    <w:r w:rsidR="002C3A79">
      <w:rPr>
        <w:rFonts w:cs="Arial"/>
        <w:b/>
        <w:szCs w:val="20"/>
      </w:rPr>
      <w:tab/>
    </w:r>
    <w:r w:rsidR="00B72F24">
      <w:rPr>
        <w:rFonts w:cs="Arial"/>
        <w:b/>
        <w:sz w:val="16"/>
        <w:szCs w:val="16"/>
      </w:rPr>
      <w:t>Janu</w:t>
    </w:r>
    <w:r w:rsidR="006B2AF0" w:rsidRPr="002C3A79">
      <w:rPr>
        <w:rFonts w:cs="Arial"/>
        <w:b/>
        <w:sz w:val="16"/>
        <w:szCs w:val="16"/>
      </w:rPr>
      <w:t>ary 201</w:t>
    </w:r>
    <w:r w:rsidR="00B72F24">
      <w:rPr>
        <w:rFonts w:cs="Arial"/>
        <w:b/>
        <w:sz w:val="16"/>
        <w:szCs w:val="16"/>
      </w:rPr>
      <w:t>6</w:t>
    </w:r>
  </w:p>
  <w:p w14:paraId="6B078F91" w14:textId="77777777" w:rsidR="00E84C48" w:rsidRPr="00125929" w:rsidRDefault="00E84C48" w:rsidP="000D7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1FB4" w14:textId="77777777" w:rsidR="00F50F54" w:rsidRPr="00576684" w:rsidRDefault="00695FFC" w:rsidP="006B2AF0">
    <w:pPr>
      <w:pStyle w:val="Footer"/>
      <w:tabs>
        <w:tab w:val="clear" w:pos="4153"/>
        <w:tab w:val="clear" w:pos="8306"/>
        <w:tab w:val="center" w:pos="5387"/>
        <w:tab w:val="right" w:pos="10773"/>
      </w:tabs>
      <w:rPr>
        <w:rFonts w:cs="Arial"/>
        <w:sz w:val="16"/>
        <w:szCs w:val="16"/>
      </w:rPr>
    </w:pPr>
    <w:r>
      <w:rPr>
        <w:noProof/>
        <w:lang w:eastAsia="en-AU"/>
      </w:rPr>
      <w:drawing>
        <wp:inline distT="0" distB="0" distL="0" distR="0" wp14:anchorId="55DE206F" wp14:editId="458F34AA">
          <wp:extent cx="895350" cy="390525"/>
          <wp:effectExtent l="0" t="0" r="0" b="9525"/>
          <wp:docPr id="2" name="Picture 2" descr="Uniting Chuch 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ing Chuch 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r w:rsidR="00F50F54">
      <w:rPr>
        <w:rFonts w:cs="Arial"/>
        <w:sz w:val="16"/>
        <w:szCs w:val="16"/>
      </w:rPr>
      <w:tab/>
    </w:r>
    <w:r w:rsidR="00F50F54" w:rsidRPr="006B2AF0">
      <w:rPr>
        <w:rFonts w:cs="Arial"/>
        <w:b/>
        <w:szCs w:val="20"/>
      </w:rPr>
      <w:t>NREMA</w:t>
    </w:r>
    <w:r w:rsidR="00F50F54">
      <w:rPr>
        <w:rFonts w:cs="Arial"/>
        <w:b/>
        <w:szCs w:val="20"/>
      </w:rPr>
      <w:t xml:space="preserve"> Application</w:t>
    </w:r>
    <w:r w:rsidR="00F50F54" w:rsidRPr="006B2AF0">
      <w:rPr>
        <w:rFonts w:cs="Arial"/>
        <w:b/>
        <w:szCs w:val="20"/>
      </w:rPr>
      <w:t xml:space="preserve"> </w:t>
    </w:r>
    <w:r w:rsidR="00F73245">
      <w:rPr>
        <w:rFonts w:cs="Arial"/>
        <w:b/>
        <w:szCs w:val="20"/>
      </w:rPr>
      <w:t>Form</w:t>
    </w:r>
    <w:r w:rsidR="00F50F54">
      <w:rPr>
        <w:rFonts w:cs="Arial"/>
        <w:b/>
        <w:szCs w:val="20"/>
      </w:rPr>
      <w:tab/>
    </w:r>
    <w:r w:rsidR="00015A4A">
      <w:rPr>
        <w:rFonts w:cs="Arial"/>
        <w:b/>
        <w:sz w:val="16"/>
        <w:szCs w:val="16"/>
      </w:rPr>
      <w:t>2</w:t>
    </w:r>
    <w:r w:rsidR="00F73245">
      <w:rPr>
        <w:rFonts w:cs="Arial"/>
        <w:b/>
        <w:sz w:val="16"/>
        <w:szCs w:val="16"/>
      </w:rPr>
      <w:t xml:space="preserve">019 v </w:t>
    </w:r>
    <w:r w:rsidR="00015A4A">
      <w:rPr>
        <w:rFonts w:cs="Arial"/>
        <w:b/>
        <w:sz w:val="16"/>
        <w:szCs w:val="16"/>
      </w:rPr>
      <w:t>1</w:t>
    </w:r>
    <w:r w:rsidR="00F73245">
      <w:rPr>
        <w:rFonts w:cs="Arial"/>
        <w:b/>
        <w:sz w:val="16"/>
        <w:szCs w:val="16"/>
      </w:rPr>
      <w:t>.0</w:t>
    </w:r>
  </w:p>
  <w:p w14:paraId="0BF727D7" w14:textId="77777777" w:rsidR="00F50F54" w:rsidRPr="00125929" w:rsidRDefault="00F50F54" w:rsidP="000D7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E594" w14:textId="77777777" w:rsidR="007F6855" w:rsidRDefault="00695FFC" w:rsidP="000D7CD2">
    <w:pPr>
      <w:pStyle w:val="Header"/>
    </w:pPr>
    <w:r>
      <w:rPr>
        <w:noProof/>
        <w:lang w:val="en-AU" w:eastAsia="en-AU"/>
      </w:rPr>
      <w:drawing>
        <wp:anchor distT="0" distB="0" distL="114300" distR="114300" simplePos="0" relativeHeight="251657728" behindDoc="0" locked="0" layoutInCell="1" allowOverlap="1" wp14:anchorId="21E43EA4" wp14:editId="4C43EE19">
          <wp:simplePos x="0" y="0"/>
          <wp:positionH relativeFrom="column">
            <wp:posOffset>0</wp:posOffset>
          </wp:positionH>
          <wp:positionV relativeFrom="paragraph">
            <wp:posOffset>-80645</wp:posOffset>
          </wp:positionV>
          <wp:extent cx="1256665" cy="541020"/>
          <wp:effectExtent l="0" t="0" r="635" b="0"/>
          <wp:wrapNone/>
          <wp:docPr id="3" name="Picture 1" descr="Uniting Chuch 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ing Chuch 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9A"/>
    <w:multiLevelType w:val="hybridMultilevel"/>
    <w:tmpl w:val="66FE7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F4CF4"/>
    <w:multiLevelType w:val="hybridMultilevel"/>
    <w:tmpl w:val="F71691CE"/>
    <w:lvl w:ilvl="0" w:tplc="EB54B4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84C3D"/>
    <w:multiLevelType w:val="hybridMultilevel"/>
    <w:tmpl w:val="3016290C"/>
    <w:lvl w:ilvl="0" w:tplc="3D9E23FC">
      <w:start w:val="1"/>
      <w:numFmt w:val="lowerLetter"/>
      <w:lvlText w:val="%1)"/>
      <w:lvlJc w:val="left"/>
      <w:pPr>
        <w:tabs>
          <w:tab w:val="num" w:pos="720"/>
        </w:tabs>
        <w:ind w:left="720" w:hanging="360"/>
      </w:pPr>
      <w:rPr>
        <w:rFonts w:hint="default"/>
      </w:rPr>
    </w:lvl>
    <w:lvl w:ilvl="1" w:tplc="F73670DA">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55962"/>
    <w:multiLevelType w:val="hybridMultilevel"/>
    <w:tmpl w:val="AE904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933BD"/>
    <w:multiLevelType w:val="singleLevel"/>
    <w:tmpl w:val="798A23BE"/>
    <w:lvl w:ilvl="0">
      <w:start w:val="1"/>
      <w:numFmt w:val="decimal"/>
      <w:lvlText w:val="%1."/>
      <w:lvlJc w:val="left"/>
      <w:pPr>
        <w:tabs>
          <w:tab w:val="num" w:pos="360"/>
        </w:tabs>
        <w:ind w:left="360" w:hanging="360"/>
      </w:pPr>
      <w:rPr>
        <w:rFonts w:hint="default"/>
        <w:b/>
        <w:i w:val="0"/>
      </w:rPr>
    </w:lvl>
  </w:abstractNum>
  <w:abstractNum w:abstractNumId="5" w15:restartNumberingAfterBreak="0">
    <w:nsid w:val="12F745D7"/>
    <w:multiLevelType w:val="hybridMultilevel"/>
    <w:tmpl w:val="258A9EFE"/>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E5BCF"/>
    <w:multiLevelType w:val="hybridMultilevel"/>
    <w:tmpl w:val="DC2E4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24B7C"/>
    <w:multiLevelType w:val="hybridMultilevel"/>
    <w:tmpl w:val="1DEE9B3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200758E8"/>
    <w:multiLevelType w:val="hybridMultilevel"/>
    <w:tmpl w:val="05D622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8A3519"/>
    <w:multiLevelType w:val="hybridMultilevel"/>
    <w:tmpl w:val="67A20B7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217EE6"/>
    <w:multiLevelType w:val="hybridMultilevel"/>
    <w:tmpl w:val="8A2A13BA"/>
    <w:lvl w:ilvl="0" w:tplc="3D9615F6">
      <w:start w:val="1"/>
      <w:numFmt w:val="lowerRoman"/>
      <w:lvlText w:val="%1."/>
      <w:lvlJc w:val="righ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4402D5"/>
    <w:multiLevelType w:val="hybridMultilevel"/>
    <w:tmpl w:val="847AB5D8"/>
    <w:lvl w:ilvl="0" w:tplc="0C09000F">
      <w:start w:val="1"/>
      <w:numFmt w:val="decimal"/>
      <w:lvlText w:val="%1."/>
      <w:lvlJc w:val="left"/>
      <w:pPr>
        <w:ind w:left="969" w:hanging="360"/>
      </w:pPr>
      <w:rPr>
        <w:rFonts w:hint="default"/>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12" w15:restartNumberingAfterBreak="0">
    <w:nsid w:val="27854A18"/>
    <w:multiLevelType w:val="hybridMultilevel"/>
    <w:tmpl w:val="852686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9E1112"/>
    <w:multiLevelType w:val="hybridMultilevel"/>
    <w:tmpl w:val="0D70BF0C"/>
    <w:lvl w:ilvl="0" w:tplc="0C090001">
      <w:start w:val="1"/>
      <w:numFmt w:val="bullet"/>
      <w:lvlText w:val=""/>
      <w:lvlJc w:val="left"/>
      <w:pPr>
        <w:ind w:left="969" w:hanging="360"/>
      </w:pPr>
      <w:rPr>
        <w:rFonts w:ascii="Symbol" w:hAnsi="Symbol" w:hint="default"/>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14" w15:restartNumberingAfterBreak="0">
    <w:nsid w:val="2C6020DA"/>
    <w:multiLevelType w:val="hybridMultilevel"/>
    <w:tmpl w:val="0E9CB31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C5181C"/>
    <w:multiLevelType w:val="hybridMultilevel"/>
    <w:tmpl w:val="E4589B56"/>
    <w:lvl w:ilvl="0" w:tplc="D444F466">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15:restartNumberingAfterBreak="0">
    <w:nsid w:val="2E9D02BC"/>
    <w:multiLevelType w:val="hybridMultilevel"/>
    <w:tmpl w:val="EED87DF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7" w15:restartNumberingAfterBreak="0">
    <w:nsid w:val="31960862"/>
    <w:multiLevelType w:val="hybridMultilevel"/>
    <w:tmpl w:val="149855D2"/>
    <w:lvl w:ilvl="0" w:tplc="7FA678FE">
      <w:start w:val="1"/>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D56579"/>
    <w:multiLevelType w:val="hybridMultilevel"/>
    <w:tmpl w:val="53E4E1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620757"/>
    <w:multiLevelType w:val="hybridMultilevel"/>
    <w:tmpl w:val="686EDD6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0" w15:restartNumberingAfterBreak="0">
    <w:nsid w:val="3C5835FA"/>
    <w:multiLevelType w:val="hybridMultilevel"/>
    <w:tmpl w:val="E72C060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15:restartNumberingAfterBreak="0">
    <w:nsid w:val="3CE43F45"/>
    <w:multiLevelType w:val="hybridMultilevel"/>
    <w:tmpl w:val="E9528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FA20CC"/>
    <w:multiLevelType w:val="hybridMultilevel"/>
    <w:tmpl w:val="607A888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6A5F01"/>
    <w:multiLevelType w:val="hybridMultilevel"/>
    <w:tmpl w:val="C57A69E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8273770"/>
    <w:multiLevelType w:val="hybridMultilevel"/>
    <w:tmpl w:val="E7403B60"/>
    <w:lvl w:ilvl="0" w:tplc="0409001B">
      <w:start w:val="1"/>
      <w:numFmt w:val="lowerRoman"/>
      <w:lvlText w:val="%1."/>
      <w:lvlJc w:val="right"/>
      <w:pPr>
        <w:ind w:left="1440" w:hanging="360"/>
      </w:pPr>
    </w:lvl>
    <w:lvl w:ilvl="1" w:tplc="B3B81C1E">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391270"/>
    <w:multiLevelType w:val="hybridMultilevel"/>
    <w:tmpl w:val="F3D01D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928BC"/>
    <w:multiLevelType w:val="hybridMultilevel"/>
    <w:tmpl w:val="7BE68722"/>
    <w:lvl w:ilvl="0" w:tplc="E9DE8F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AC5BAB"/>
    <w:multiLevelType w:val="hybridMultilevel"/>
    <w:tmpl w:val="3D7AFB3A"/>
    <w:lvl w:ilvl="0" w:tplc="14AC8B4A">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486788"/>
    <w:multiLevelType w:val="hybridMultilevel"/>
    <w:tmpl w:val="D0D8871C"/>
    <w:lvl w:ilvl="0" w:tplc="0FF8EF10">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5504445F"/>
    <w:multiLevelType w:val="hybridMultilevel"/>
    <w:tmpl w:val="3E76B9EA"/>
    <w:lvl w:ilvl="0" w:tplc="73E208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75E7B"/>
    <w:multiLevelType w:val="hybridMultilevel"/>
    <w:tmpl w:val="ACF83366"/>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9350D66"/>
    <w:multiLevelType w:val="hybridMultilevel"/>
    <w:tmpl w:val="628A9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7E764D"/>
    <w:multiLevelType w:val="hybridMultilevel"/>
    <w:tmpl w:val="824AEFFE"/>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3" w15:restartNumberingAfterBreak="0">
    <w:nsid w:val="65A9530B"/>
    <w:multiLevelType w:val="hybridMultilevel"/>
    <w:tmpl w:val="63843668"/>
    <w:lvl w:ilvl="0" w:tplc="AA4CB8C2">
      <w:start w:val="1"/>
      <w:numFmt w:val="upperLetter"/>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699476F"/>
    <w:multiLevelType w:val="singleLevel"/>
    <w:tmpl w:val="8D44FA5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2A504D"/>
    <w:multiLevelType w:val="hybridMultilevel"/>
    <w:tmpl w:val="B4E07D6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6" w15:restartNumberingAfterBreak="0">
    <w:nsid w:val="6CBE0F0A"/>
    <w:multiLevelType w:val="hybridMultilevel"/>
    <w:tmpl w:val="42427274"/>
    <w:lvl w:ilvl="0" w:tplc="277AC9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56070"/>
    <w:multiLevelType w:val="hybridMultilevel"/>
    <w:tmpl w:val="F31404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4A5088"/>
    <w:multiLevelType w:val="hybridMultilevel"/>
    <w:tmpl w:val="6492A2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5D83839"/>
    <w:multiLevelType w:val="hybridMultilevel"/>
    <w:tmpl w:val="278A430E"/>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7D557F"/>
    <w:multiLevelType w:val="hybridMultilevel"/>
    <w:tmpl w:val="7740352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1" w15:restartNumberingAfterBreak="0">
    <w:nsid w:val="7F634ED6"/>
    <w:multiLevelType w:val="hybridMultilevel"/>
    <w:tmpl w:val="5590F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4"/>
  </w:num>
  <w:num w:numId="4">
    <w:abstractNumId w:val="12"/>
  </w:num>
  <w:num w:numId="5">
    <w:abstractNumId w:val="34"/>
  </w:num>
  <w:num w:numId="6">
    <w:abstractNumId w:val="21"/>
  </w:num>
  <w:num w:numId="7">
    <w:abstractNumId w:val="23"/>
  </w:num>
  <w:num w:numId="8">
    <w:abstractNumId w:val="38"/>
  </w:num>
  <w:num w:numId="9">
    <w:abstractNumId w:val="9"/>
  </w:num>
  <w:num w:numId="10">
    <w:abstractNumId w:val="25"/>
  </w:num>
  <w:num w:numId="11">
    <w:abstractNumId w:val="2"/>
  </w:num>
  <w:num w:numId="12">
    <w:abstractNumId w:val="26"/>
  </w:num>
  <w:num w:numId="13">
    <w:abstractNumId w:val="1"/>
  </w:num>
  <w:num w:numId="14">
    <w:abstractNumId w:val="28"/>
  </w:num>
  <w:num w:numId="15">
    <w:abstractNumId w:val="8"/>
  </w:num>
  <w:num w:numId="16">
    <w:abstractNumId w:val="22"/>
  </w:num>
  <w:num w:numId="17">
    <w:abstractNumId w:val="14"/>
  </w:num>
  <w:num w:numId="18">
    <w:abstractNumId w:val="39"/>
  </w:num>
  <w:num w:numId="19">
    <w:abstractNumId w:val="10"/>
  </w:num>
  <w:num w:numId="20">
    <w:abstractNumId w:val="37"/>
  </w:num>
  <w:num w:numId="21">
    <w:abstractNumId w:val="13"/>
  </w:num>
  <w:num w:numId="22">
    <w:abstractNumId w:val="11"/>
  </w:num>
  <w:num w:numId="23">
    <w:abstractNumId w:val="31"/>
  </w:num>
  <w:num w:numId="24">
    <w:abstractNumId w:val="18"/>
  </w:num>
  <w:num w:numId="25">
    <w:abstractNumId w:val="30"/>
  </w:num>
  <w:num w:numId="26">
    <w:abstractNumId w:val="33"/>
  </w:num>
  <w:num w:numId="27">
    <w:abstractNumId w:val="32"/>
  </w:num>
  <w:num w:numId="28">
    <w:abstractNumId w:val="35"/>
  </w:num>
  <w:num w:numId="29">
    <w:abstractNumId w:val="27"/>
  </w:num>
  <w:num w:numId="30">
    <w:abstractNumId w:val="20"/>
  </w:num>
  <w:num w:numId="31">
    <w:abstractNumId w:val="16"/>
  </w:num>
  <w:num w:numId="32">
    <w:abstractNumId w:val="19"/>
  </w:num>
  <w:num w:numId="33">
    <w:abstractNumId w:val="7"/>
  </w:num>
  <w:num w:numId="34">
    <w:abstractNumId w:val="40"/>
  </w:num>
  <w:num w:numId="35">
    <w:abstractNumId w:val="15"/>
  </w:num>
  <w:num w:numId="36">
    <w:abstractNumId w:val="17"/>
  </w:num>
  <w:num w:numId="37">
    <w:abstractNumId w:val="36"/>
  </w:num>
  <w:num w:numId="38">
    <w:abstractNumId w:val="5"/>
  </w:num>
  <w:num w:numId="39">
    <w:abstractNumId w:val="24"/>
  </w:num>
  <w:num w:numId="40">
    <w:abstractNumId w:val="6"/>
  </w:num>
  <w:num w:numId="41">
    <w:abstractNumId w:val="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48"/>
    <w:rsid w:val="00005AC5"/>
    <w:rsid w:val="0001081B"/>
    <w:rsid w:val="00015A4A"/>
    <w:rsid w:val="000217BD"/>
    <w:rsid w:val="00027650"/>
    <w:rsid w:val="0003490E"/>
    <w:rsid w:val="00046790"/>
    <w:rsid w:val="000543D3"/>
    <w:rsid w:val="00056311"/>
    <w:rsid w:val="0009045C"/>
    <w:rsid w:val="00090CC6"/>
    <w:rsid w:val="00091899"/>
    <w:rsid w:val="000A67D8"/>
    <w:rsid w:val="000B024B"/>
    <w:rsid w:val="000C2ECE"/>
    <w:rsid w:val="000D7CD2"/>
    <w:rsid w:val="000E44AC"/>
    <w:rsid w:val="000F0761"/>
    <w:rsid w:val="0010211B"/>
    <w:rsid w:val="00112E16"/>
    <w:rsid w:val="00120023"/>
    <w:rsid w:val="001247F1"/>
    <w:rsid w:val="00125929"/>
    <w:rsid w:val="00143E35"/>
    <w:rsid w:val="001553C1"/>
    <w:rsid w:val="0016451F"/>
    <w:rsid w:val="00165A2F"/>
    <w:rsid w:val="00174EBC"/>
    <w:rsid w:val="001759C3"/>
    <w:rsid w:val="00176A34"/>
    <w:rsid w:val="00181168"/>
    <w:rsid w:val="001A25CE"/>
    <w:rsid w:val="001B0FF4"/>
    <w:rsid w:val="001C6B61"/>
    <w:rsid w:val="001D2AB8"/>
    <w:rsid w:val="001D7487"/>
    <w:rsid w:val="001D769C"/>
    <w:rsid w:val="001F0216"/>
    <w:rsid w:val="001F11E4"/>
    <w:rsid w:val="00202CFB"/>
    <w:rsid w:val="00203319"/>
    <w:rsid w:val="0020507B"/>
    <w:rsid w:val="0021253F"/>
    <w:rsid w:val="002235C3"/>
    <w:rsid w:val="00223AE0"/>
    <w:rsid w:val="00224A52"/>
    <w:rsid w:val="00236D23"/>
    <w:rsid w:val="0026259B"/>
    <w:rsid w:val="002744F0"/>
    <w:rsid w:val="00274B85"/>
    <w:rsid w:val="00286CC0"/>
    <w:rsid w:val="002870BB"/>
    <w:rsid w:val="00287BFD"/>
    <w:rsid w:val="002A3896"/>
    <w:rsid w:val="002A695F"/>
    <w:rsid w:val="002C08CC"/>
    <w:rsid w:val="002C09C7"/>
    <w:rsid w:val="002C3A79"/>
    <w:rsid w:val="002D1721"/>
    <w:rsid w:val="002D5363"/>
    <w:rsid w:val="002D64F4"/>
    <w:rsid w:val="002D6917"/>
    <w:rsid w:val="002E2F4C"/>
    <w:rsid w:val="003063B6"/>
    <w:rsid w:val="00315F97"/>
    <w:rsid w:val="00336638"/>
    <w:rsid w:val="00350FCB"/>
    <w:rsid w:val="00356B6C"/>
    <w:rsid w:val="003571DB"/>
    <w:rsid w:val="00360189"/>
    <w:rsid w:val="00365A48"/>
    <w:rsid w:val="00373872"/>
    <w:rsid w:val="00386959"/>
    <w:rsid w:val="00386DB9"/>
    <w:rsid w:val="003901E8"/>
    <w:rsid w:val="00393052"/>
    <w:rsid w:val="003A621A"/>
    <w:rsid w:val="003A63D4"/>
    <w:rsid w:val="003B5DC1"/>
    <w:rsid w:val="003B742B"/>
    <w:rsid w:val="003C093D"/>
    <w:rsid w:val="003C1FE6"/>
    <w:rsid w:val="003C3913"/>
    <w:rsid w:val="003C7FC6"/>
    <w:rsid w:val="003D6892"/>
    <w:rsid w:val="003E066F"/>
    <w:rsid w:val="003E6547"/>
    <w:rsid w:val="003E7E71"/>
    <w:rsid w:val="003F3838"/>
    <w:rsid w:val="00410332"/>
    <w:rsid w:val="00413B20"/>
    <w:rsid w:val="00433912"/>
    <w:rsid w:val="0043683B"/>
    <w:rsid w:val="0044443E"/>
    <w:rsid w:val="00465AAD"/>
    <w:rsid w:val="00467E24"/>
    <w:rsid w:val="0047430B"/>
    <w:rsid w:val="0047553A"/>
    <w:rsid w:val="00476AD4"/>
    <w:rsid w:val="00482450"/>
    <w:rsid w:val="00483FD9"/>
    <w:rsid w:val="004968EC"/>
    <w:rsid w:val="004A1948"/>
    <w:rsid w:val="004A6C3B"/>
    <w:rsid w:val="004B19F9"/>
    <w:rsid w:val="004C4C30"/>
    <w:rsid w:val="004F6D22"/>
    <w:rsid w:val="00507B17"/>
    <w:rsid w:val="00510026"/>
    <w:rsid w:val="00510C72"/>
    <w:rsid w:val="00511587"/>
    <w:rsid w:val="00512B82"/>
    <w:rsid w:val="00513602"/>
    <w:rsid w:val="005210F2"/>
    <w:rsid w:val="00527EFD"/>
    <w:rsid w:val="00532E71"/>
    <w:rsid w:val="005406A7"/>
    <w:rsid w:val="00555324"/>
    <w:rsid w:val="0055647B"/>
    <w:rsid w:val="0055656C"/>
    <w:rsid w:val="005566CE"/>
    <w:rsid w:val="005713F4"/>
    <w:rsid w:val="00576684"/>
    <w:rsid w:val="005B5446"/>
    <w:rsid w:val="005D5244"/>
    <w:rsid w:val="005F1751"/>
    <w:rsid w:val="00601FD1"/>
    <w:rsid w:val="00603051"/>
    <w:rsid w:val="00604722"/>
    <w:rsid w:val="00611494"/>
    <w:rsid w:val="006267BC"/>
    <w:rsid w:val="00654219"/>
    <w:rsid w:val="006608ED"/>
    <w:rsid w:val="00675A50"/>
    <w:rsid w:val="00677365"/>
    <w:rsid w:val="0068422F"/>
    <w:rsid w:val="0068465D"/>
    <w:rsid w:val="00684BA4"/>
    <w:rsid w:val="00690BA0"/>
    <w:rsid w:val="00695FFC"/>
    <w:rsid w:val="006B2AF0"/>
    <w:rsid w:val="006B2E9D"/>
    <w:rsid w:val="006C1901"/>
    <w:rsid w:val="006D4954"/>
    <w:rsid w:val="006D6BC3"/>
    <w:rsid w:val="006F22B5"/>
    <w:rsid w:val="00707DB9"/>
    <w:rsid w:val="007236B9"/>
    <w:rsid w:val="00743815"/>
    <w:rsid w:val="007442E8"/>
    <w:rsid w:val="0075053D"/>
    <w:rsid w:val="00771516"/>
    <w:rsid w:val="00772750"/>
    <w:rsid w:val="007750E5"/>
    <w:rsid w:val="00783136"/>
    <w:rsid w:val="007937C7"/>
    <w:rsid w:val="007A2BFE"/>
    <w:rsid w:val="007A32CA"/>
    <w:rsid w:val="007A4A70"/>
    <w:rsid w:val="007C26E9"/>
    <w:rsid w:val="007C3C97"/>
    <w:rsid w:val="007D7178"/>
    <w:rsid w:val="007E53D0"/>
    <w:rsid w:val="007E78A4"/>
    <w:rsid w:val="007E7BF7"/>
    <w:rsid w:val="007F6855"/>
    <w:rsid w:val="00800C75"/>
    <w:rsid w:val="0081424E"/>
    <w:rsid w:val="00835ABF"/>
    <w:rsid w:val="00846B57"/>
    <w:rsid w:val="008605A1"/>
    <w:rsid w:val="00866268"/>
    <w:rsid w:val="00872C4F"/>
    <w:rsid w:val="00876776"/>
    <w:rsid w:val="008816D8"/>
    <w:rsid w:val="00883032"/>
    <w:rsid w:val="0088543D"/>
    <w:rsid w:val="00894FF0"/>
    <w:rsid w:val="00897029"/>
    <w:rsid w:val="008A4033"/>
    <w:rsid w:val="008B4201"/>
    <w:rsid w:val="008B5ECD"/>
    <w:rsid w:val="008C4CB6"/>
    <w:rsid w:val="008D60AA"/>
    <w:rsid w:val="008E4E73"/>
    <w:rsid w:val="008F1D69"/>
    <w:rsid w:val="008F3C77"/>
    <w:rsid w:val="008F6007"/>
    <w:rsid w:val="00900895"/>
    <w:rsid w:val="0090530B"/>
    <w:rsid w:val="00910A01"/>
    <w:rsid w:val="00912EF8"/>
    <w:rsid w:val="00914AD2"/>
    <w:rsid w:val="00934A4E"/>
    <w:rsid w:val="009364AC"/>
    <w:rsid w:val="009406E7"/>
    <w:rsid w:val="00953B18"/>
    <w:rsid w:val="00954366"/>
    <w:rsid w:val="00955D5B"/>
    <w:rsid w:val="00957956"/>
    <w:rsid w:val="009665E1"/>
    <w:rsid w:val="00970136"/>
    <w:rsid w:val="00977068"/>
    <w:rsid w:val="00983097"/>
    <w:rsid w:val="009968A0"/>
    <w:rsid w:val="009C014C"/>
    <w:rsid w:val="009D74F7"/>
    <w:rsid w:val="009F144B"/>
    <w:rsid w:val="009F22EF"/>
    <w:rsid w:val="00A06A71"/>
    <w:rsid w:val="00A166F8"/>
    <w:rsid w:val="00A248A7"/>
    <w:rsid w:val="00A50036"/>
    <w:rsid w:val="00A75898"/>
    <w:rsid w:val="00AA15EF"/>
    <w:rsid w:val="00AB08FA"/>
    <w:rsid w:val="00AB5B71"/>
    <w:rsid w:val="00AC09ED"/>
    <w:rsid w:val="00AC5801"/>
    <w:rsid w:val="00AC661E"/>
    <w:rsid w:val="00AD37F8"/>
    <w:rsid w:val="00AD7907"/>
    <w:rsid w:val="00AE19FF"/>
    <w:rsid w:val="00AF77EB"/>
    <w:rsid w:val="00B20491"/>
    <w:rsid w:val="00B227E7"/>
    <w:rsid w:val="00B33C4F"/>
    <w:rsid w:val="00B5746E"/>
    <w:rsid w:val="00B64B93"/>
    <w:rsid w:val="00B64EFC"/>
    <w:rsid w:val="00B65BAA"/>
    <w:rsid w:val="00B72F24"/>
    <w:rsid w:val="00B85316"/>
    <w:rsid w:val="00B90BE7"/>
    <w:rsid w:val="00B97B4B"/>
    <w:rsid w:val="00BC3FC7"/>
    <w:rsid w:val="00BC76DE"/>
    <w:rsid w:val="00BE1C87"/>
    <w:rsid w:val="00BF00E0"/>
    <w:rsid w:val="00C23F1D"/>
    <w:rsid w:val="00C308D3"/>
    <w:rsid w:val="00C35FD5"/>
    <w:rsid w:val="00C66C15"/>
    <w:rsid w:val="00C67EBC"/>
    <w:rsid w:val="00C82C2D"/>
    <w:rsid w:val="00C87507"/>
    <w:rsid w:val="00CA5F68"/>
    <w:rsid w:val="00CA6363"/>
    <w:rsid w:val="00CC49FE"/>
    <w:rsid w:val="00CE00CC"/>
    <w:rsid w:val="00D201DF"/>
    <w:rsid w:val="00D462BE"/>
    <w:rsid w:val="00D54641"/>
    <w:rsid w:val="00D67831"/>
    <w:rsid w:val="00DA04F3"/>
    <w:rsid w:val="00DA5D62"/>
    <w:rsid w:val="00DB5551"/>
    <w:rsid w:val="00DB5ADB"/>
    <w:rsid w:val="00DC1486"/>
    <w:rsid w:val="00DC39B8"/>
    <w:rsid w:val="00DF2F6C"/>
    <w:rsid w:val="00DF5F8E"/>
    <w:rsid w:val="00E01978"/>
    <w:rsid w:val="00E035D2"/>
    <w:rsid w:val="00E0795F"/>
    <w:rsid w:val="00E22FAB"/>
    <w:rsid w:val="00E24C71"/>
    <w:rsid w:val="00E25554"/>
    <w:rsid w:val="00E35920"/>
    <w:rsid w:val="00E3646A"/>
    <w:rsid w:val="00E578A3"/>
    <w:rsid w:val="00E6441E"/>
    <w:rsid w:val="00E67E55"/>
    <w:rsid w:val="00E84C48"/>
    <w:rsid w:val="00E862ED"/>
    <w:rsid w:val="00EA3635"/>
    <w:rsid w:val="00EA4BA8"/>
    <w:rsid w:val="00EB77EE"/>
    <w:rsid w:val="00EC63CF"/>
    <w:rsid w:val="00EC698F"/>
    <w:rsid w:val="00ED1D4B"/>
    <w:rsid w:val="00ED76D6"/>
    <w:rsid w:val="00EE1DD3"/>
    <w:rsid w:val="00EE7ADE"/>
    <w:rsid w:val="00EF0179"/>
    <w:rsid w:val="00EF2399"/>
    <w:rsid w:val="00F012F0"/>
    <w:rsid w:val="00F03354"/>
    <w:rsid w:val="00F03883"/>
    <w:rsid w:val="00F21763"/>
    <w:rsid w:val="00F22EB6"/>
    <w:rsid w:val="00F2319B"/>
    <w:rsid w:val="00F23D14"/>
    <w:rsid w:val="00F23D46"/>
    <w:rsid w:val="00F34074"/>
    <w:rsid w:val="00F40108"/>
    <w:rsid w:val="00F42F81"/>
    <w:rsid w:val="00F50F54"/>
    <w:rsid w:val="00F61988"/>
    <w:rsid w:val="00F73245"/>
    <w:rsid w:val="00F7547E"/>
    <w:rsid w:val="00F8556B"/>
    <w:rsid w:val="00FA6D98"/>
    <w:rsid w:val="00FB0316"/>
    <w:rsid w:val="00FC7227"/>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25ADC"/>
  <w15:docId w15:val="{4863A797-CEE0-4AD2-AB10-B18F8B37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A2F"/>
    <w:rPr>
      <w:rFonts w:ascii="Arial" w:hAnsi="Arial"/>
      <w:kern w:val="16"/>
      <w:szCs w:val="24"/>
      <w:lang w:eastAsia="en-US"/>
    </w:rPr>
  </w:style>
  <w:style w:type="paragraph" w:styleId="Heading1">
    <w:name w:val="heading 1"/>
    <w:basedOn w:val="Normal"/>
    <w:next w:val="Normal"/>
    <w:qFormat/>
    <w:pPr>
      <w:keepNext/>
      <w:spacing w:after="120"/>
      <w:outlineLvl w:val="0"/>
    </w:pPr>
    <w:rPr>
      <w:b/>
      <w:bCs/>
      <w:sz w:val="22"/>
    </w:rPr>
  </w:style>
  <w:style w:type="paragraph" w:styleId="Heading2">
    <w:name w:val="heading 2"/>
    <w:basedOn w:val="Normal"/>
    <w:next w:val="Normal"/>
    <w:qFormat/>
    <w:pPr>
      <w:keepNext/>
      <w:tabs>
        <w:tab w:val="left" w:pos="2694"/>
      </w:tabs>
      <w:jc w:val="center"/>
      <w:outlineLvl w:val="1"/>
    </w:pPr>
    <w:rPr>
      <w:b/>
      <w:bCs/>
    </w:rPr>
  </w:style>
  <w:style w:type="paragraph" w:styleId="Heading3">
    <w:name w:val="heading 3"/>
    <w:basedOn w:val="Normal"/>
    <w:next w:val="Normal"/>
    <w:qFormat/>
    <w:pPr>
      <w:keepNext/>
      <w:outlineLvl w:val="2"/>
    </w:pPr>
    <w:rPr>
      <w:rFonts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BodyText">
    <w:name w:val="Body Text"/>
    <w:basedOn w:val="Normal"/>
    <w:pPr>
      <w:framePr w:w="796" w:h="1060" w:wrap="around" w:vAnchor="page" w:hAnchor="page" w:x="9827" w:y="577"/>
      <w:pBdr>
        <w:top w:val="single" w:sz="6" w:space="7" w:color="000000"/>
        <w:left w:val="single" w:sz="6" w:space="7" w:color="000000"/>
        <w:bottom w:val="single" w:sz="6" w:space="7" w:color="000000"/>
        <w:right w:val="single" w:sz="6" w:space="7" w:color="000000"/>
      </w:pBdr>
      <w:shd w:val="solid" w:color="FFFFFF" w:fill="FFFFFF"/>
      <w:jc w:val="right"/>
    </w:pPr>
    <w:rPr>
      <w:b/>
      <w:sz w:val="14"/>
      <w:szCs w:val="20"/>
    </w:rPr>
  </w:style>
  <w:style w:type="paragraph" w:styleId="Header">
    <w:name w:val="header"/>
    <w:basedOn w:val="Normal"/>
    <w:autoRedefine/>
    <w:rsid w:val="000D7CD2"/>
    <w:rPr>
      <w:szCs w:val="20"/>
      <w:lang w:val="en-US"/>
    </w:rPr>
  </w:style>
  <w:style w:type="paragraph" w:styleId="Title">
    <w:name w:val="Title"/>
    <w:basedOn w:val="Normal"/>
    <w:qFormat/>
    <w:pPr>
      <w:spacing w:after="120"/>
      <w:jc w:val="center"/>
    </w:pPr>
    <w:rPr>
      <w:b/>
      <w:szCs w:val="20"/>
    </w:rPr>
  </w:style>
  <w:style w:type="paragraph" w:styleId="Footer">
    <w:name w:val="footer"/>
    <w:basedOn w:val="Normal"/>
    <w:pPr>
      <w:tabs>
        <w:tab w:val="center" w:pos="4153"/>
        <w:tab w:val="right" w:pos="8306"/>
      </w:tabs>
    </w:pPr>
  </w:style>
  <w:style w:type="paragraph" w:styleId="FootnoteText">
    <w:name w:val="footnote text"/>
    <w:basedOn w:val="Normal"/>
    <w:semiHidden/>
    <w:rPr>
      <w:szCs w:val="20"/>
      <w:lang w:val="en-US"/>
    </w:rPr>
  </w:style>
  <w:style w:type="character" w:styleId="FootnoteReference">
    <w:name w:val="footnote reference"/>
    <w:semiHidden/>
    <w:rPr>
      <w:vertAlign w:val="superscript"/>
    </w:rPr>
  </w:style>
  <w:style w:type="paragraph" w:styleId="BodyTextIndent">
    <w:name w:val="Body Text Indent"/>
    <w:basedOn w:val="Normal"/>
    <w:pPr>
      <w:spacing w:after="120"/>
      <w:ind w:left="360"/>
    </w:pPr>
    <w:rPr>
      <w:color w:val="000000"/>
      <w:szCs w:val="20"/>
    </w:rPr>
  </w:style>
  <w:style w:type="paragraph" w:styleId="BodyText2">
    <w:name w:val="Body Text 2"/>
    <w:basedOn w:val="Normal"/>
    <w:rPr>
      <w:rFonts w:cs="Arial"/>
      <w:color w:val="0000FF"/>
      <w:lang w:val="en-US"/>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tabs>
        <w:tab w:val="left" w:pos="720"/>
        <w:tab w:val="left" w:pos="1440"/>
        <w:tab w:val="left" w:pos="2160"/>
        <w:tab w:val="left" w:pos="2880"/>
      </w:tabs>
      <w:ind w:left="1440" w:right="926"/>
      <w:jc w:val="both"/>
    </w:pPr>
    <w:rPr>
      <w:rFonts w:cs="Arial"/>
    </w:rPr>
  </w:style>
  <w:style w:type="paragraph" w:styleId="BalloonText">
    <w:name w:val="Balloon Text"/>
    <w:basedOn w:val="Normal"/>
    <w:link w:val="BalloonTextChar"/>
    <w:uiPriority w:val="99"/>
    <w:semiHidden/>
    <w:unhideWhenUsed/>
    <w:rsid w:val="00AA15EF"/>
    <w:rPr>
      <w:rFonts w:ascii="Tahoma" w:hAnsi="Tahoma" w:cs="Tahoma"/>
      <w:sz w:val="16"/>
      <w:szCs w:val="16"/>
    </w:rPr>
  </w:style>
  <w:style w:type="character" w:customStyle="1" w:styleId="BalloonTextChar">
    <w:name w:val="Balloon Text Char"/>
    <w:link w:val="BalloonText"/>
    <w:uiPriority w:val="99"/>
    <w:semiHidden/>
    <w:rsid w:val="00AA15EF"/>
    <w:rPr>
      <w:rFonts w:ascii="Tahoma" w:hAnsi="Tahoma" w:cs="Tahoma"/>
      <w:sz w:val="16"/>
      <w:szCs w:val="16"/>
      <w:lang w:eastAsia="en-US"/>
    </w:rPr>
  </w:style>
  <w:style w:type="paragraph" w:styleId="ListParagraph">
    <w:name w:val="List Paragraph"/>
    <w:basedOn w:val="Normal"/>
    <w:uiPriority w:val="34"/>
    <w:qFormat/>
    <w:rsid w:val="005B5446"/>
    <w:pPr>
      <w:ind w:left="720"/>
    </w:pPr>
  </w:style>
  <w:style w:type="paragraph" w:styleId="NormalWeb">
    <w:name w:val="Normal (Web)"/>
    <w:basedOn w:val="Normal"/>
    <w:rsid w:val="00DB5551"/>
    <w:pPr>
      <w:spacing w:after="134"/>
    </w:pPr>
    <w:rPr>
      <w:rFonts w:ascii="Verdana" w:hAnsi="Verdana"/>
      <w:color w:val="666666"/>
      <w:sz w:val="18"/>
      <w:szCs w:val="18"/>
      <w:lang w:val="en-US"/>
    </w:rPr>
  </w:style>
  <w:style w:type="character" w:styleId="PlaceholderText">
    <w:name w:val="Placeholder Text"/>
    <w:basedOn w:val="DefaultParagraphFont"/>
    <w:uiPriority w:val="99"/>
    <w:semiHidden/>
    <w:rsid w:val="00D201DF"/>
    <w:rPr>
      <w:color w:val="808080"/>
    </w:rPr>
  </w:style>
  <w:style w:type="table" w:styleId="TableGrid">
    <w:name w:val="Table Grid"/>
    <w:basedOn w:val="TableNormal"/>
    <w:rsid w:val="00CE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1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595555">
      <w:bodyDiv w:val="1"/>
      <w:marLeft w:val="0"/>
      <w:marRight w:val="0"/>
      <w:marTop w:val="84"/>
      <w:marBottom w:val="0"/>
      <w:divBdr>
        <w:top w:val="none" w:sz="0" w:space="0" w:color="auto"/>
        <w:left w:val="none" w:sz="0" w:space="0" w:color="auto"/>
        <w:bottom w:val="none" w:sz="0" w:space="0" w:color="auto"/>
        <w:right w:val="none" w:sz="0" w:space="0" w:color="auto"/>
      </w:divBdr>
      <w:divsChild>
        <w:div w:id="756484981">
          <w:marLeft w:val="0"/>
          <w:marRight w:val="0"/>
          <w:marTop w:val="0"/>
          <w:marBottom w:val="0"/>
          <w:divBdr>
            <w:top w:val="single" w:sz="6" w:space="0" w:color="000000"/>
            <w:left w:val="single" w:sz="6" w:space="0" w:color="000000"/>
            <w:bottom w:val="single" w:sz="6" w:space="0" w:color="000000"/>
            <w:right w:val="single" w:sz="6" w:space="0" w:color="000000"/>
          </w:divBdr>
          <w:divsChild>
            <w:div w:id="1872764201">
              <w:marLeft w:val="0"/>
              <w:marRight w:val="0"/>
              <w:marTop w:val="0"/>
              <w:marBottom w:val="0"/>
              <w:divBdr>
                <w:top w:val="none" w:sz="0" w:space="0" w:color="auto"/>
                <w:left w:val="none" w:sz="0" w:space="0" w:color="auto"/>
                <w:bottom w:val="none" w:sz="0" w:space="0" w:color="auto"/>
                <w:right w:val="none" w:sz="0" w:space="0" w:color="auto"/>
              </w:divBdr>
              <w:divsChild>
                <w:div w:id="12050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f@nswact.uca.org.au"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jorger@nswact.uca.org.au"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erone@nswact.uca.org.a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mailto:raymondj@nswact.uca.org.au" TargetMode="External"/><Relationship Id="rId19" Type="http://schemas.openxmlformats.org/officeDocument/2006/relationships/hyperlink" Target="http://www.eastwooduca.org" TargetMode="External"/><Relationship Id="rId4" Type="http://schemas.openxmlformats.org/officeDocument/2006/relationships/settings" Target="settings.xml"/><Relationship Id="rId9" Type="http://schemas.openxmlformats.org/officeDocument/2006/relationships/hyperlink" Target="mailto:FalepainiM@nswact.uca.org.au" TargetMode="External"/><Relationship Id="rId14" Type="http://schemas.openxmlformats.org/officeDocument/2006/relationships/hyperlink" Target="mailto:davidc@nswact.uca.org.au"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Irvine\Application%20Data\Microsoft\Templates\Dot1.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22T10:04:04.530"/>
    </inkml:context>
    <inkml:brush xml:id="br0">
      <inkml:brushProperty name="width" value="0.05" units="cm"/>
      <inkml:brushProperty name="height" value="0.05" units="cm"/>
    </inkml:brush>
  </inkml:definitions>
  <inkml:trace contextRef="#ctx0" brushRef="#br0">43 405 1208,'-29'-25'966,"18"19"1956,9 4-188,8 1-1667,29-1 1226,-35 2-1970,0 0 41,0 0 16,0 0-13,0 0-51,0 0-47,0 0-46,2 2-167,0 0-1,1-1 0,-1 0 0,1 1 1,-1-1-1,1 0 0,0 0 1,0 0-1,4 0 0,-7-1-44,15 4 77,0-2 0,1 0 0,-1 0 0,23-2-1,73-7 419,-56 3-297,544-68 988,-14-41-1040,-415 78-121,483-105-3,-617 132-32,65-5 1,-79 15 17,-22-1-18,0-1 0,1 0 0,-1 0 1,0 0-1,0 1 0,0-1 0,0 0 1,0 0-1,0 0 0,0 1 0,0-1 1,0 0-1,0 0 0,0 0 0,0 1 1,0-1-1,0 0 0,0 0 1,0 1-1,0-1 0,0 0 0,-1 0 1,1 0-1,0 1 0,0-1 0,0 0 1,0 0-1,0 0 0,0 0 0,-1 1 1,1-1-1,0 0 0,0 0 0,0 0 1,0 0-1,-1 0 0,1 0 0,0 0 1,0 1-1,0-1 0,-1 0 1,1 0-1,0 0 0,-1 0 0,-43 20 108,-647 204 157,194-76-32,462-133-113,34-15-115,0 1 0,1-1 0,-1 0 0,1 1 0,-1-1 0,0 0 0,1 1 0,-1-1 0,1 1 0,-1-1 0,1 1 0,0-1 0,-1 1 0,1-1 0,-1 1-1,1-1 1,0 1 0,-1 0 0,1-1 0,0 1 0,0 1 0,0-2-1,0 1-1,0-1 1,0 1-1,1-1 1,-1 0-1,0 1 1,0-1-1,1 1 1,-1-1-1,1 0 1,-1 1-1,0-1 1,1 0-1,-1 1 1,1-1-1,-1 0 1,1 1-1,-1-1 1,0 0-1,1 0 1,-1 0-1,1 0 1,-1 1-1,1-1 1,0 0-1,-1 0 1,1 0-1,15 2 60,0-1-1,30-2 0,-22 1-23,521-49 265,42-43-373,35-4-236,-501 78 299,-103 18 11,-18 0-6,0 0 0,0 0 0,0 0 0,0-1 1,0 1-1,0 0 0,0 0 0,1 0 0,-1 0 1,0 0-1,0 0 0,0 1 0,0-1 0,0 0 1,0 0-1,0 0 0,0 0 0,0 0 0,0 0 1,0 0-1,1 0 0,-1 0 0,0 0 0,0 0 1,0 0-1,0 0 0,0 0 0,0 0 0,0 0 1,0 0-1,0 0 0,0 0 0,0 1 0,0-1 1,0 0-1,0 0 0,0 0 0,0 0 0,0 0 1,0 0-1,0 0 0,0 0 0,0 0 0,0 0 1,0 0-1,0 1 0,0-1 0,0 0 0,0 0 0,0 0 1,0 0-1,0 0 0,0 0 0,0 0 0,0 0 1,0 0-1,0 0 0,0 0 0,0 1 0,0-1 1,0 0-1,0 0 0,0 0 0,0 0 0,0 0 1,0 0-1,0 0 0,-1 0 0,-28 14 23,-34 7-110,-1-4-1,-123 17 0,117-24 51,0 4 0,-86 27 0,153-40 29,0 0 0,0 0 0,0 1-1,0-1 1,0 1 0,0-1 0,0 1 0,-3 3 0,6-5 6,0 1-1,-1-1 1,1 0 0,0 0-1,0 1 1,0-1-1,0 0 1,-1 0 0,1 1-1,0-1 1,0 0-1,0 1 1,0-1-1,0 0 1,0 1 0,0-1-1,0 0 1,0 1-1,0-1 1,0 0 0,0 1-1,0-1 1,0 0-1,0 0 1,0 1 0,0-1-1,1 0 1,-1 1-1,0-1 1,0 0 0,0 0-1,0 1 1,1-1-1,-1 0 1,0 0 0,0 1-1,0-1 1,1 0-1,-1 0 1,0 0 0,1 1-1,-1-1 1,0 0-1,1 0 1,6 3-15,0 0 1,1-1 0,-1 0-1,1-1 1,-1 0-1,14 1 1,542 0-31,-499-3 39,474-22-169,186-2-335,-539 27 532,-152 3 93,-33-5-110,0 0 0,0 0 1,0 0-1,0 0 0,1 0 0,-1 0 0,0 0 1,0 0-1,0 0 0,0 0 0,1 0 1,-1 0-1,0 0 0,0 0 0,0 0 1,0 0-1,1 0 0,-1 0 0,0 0 0,0 0 1,0 0-1,0 1 0,1-1 0,-1 0 1,0 0-1,0 0 0,0 0 0,0 0 0,0 0 1,0 1-1,0-1 0,1 0 0,-1 0 1,0 0-1,0 0 0,0 1 0,0-1 1,0 0-1,0 0 0,0 0 0,0 0 0,0 1 1,0-1-1,0 0 0,0 0 0,0 0 1,0 1-1,0-1 0,0 0 0,0 0 1,0 0-1,0 0 0,0 1 0,0-1 0,-1 0 1,1 0-1,0 0 0,0 0 0,0 0 1,0 1-1,0-1 0,0 0 0,0 0 0,-1 0 1,1 0-1,0 0 0,0 0 0,0 0 1,-13 5 167,0 0 1,0-2 0,-27 5 0,36-7-151,-267 36 609,-25 4-593,281-37-74,21-1-1,35-1-15,-36-2 51,375 2-57,22-1 17,147 37-21,-525-34 60,-6-3-3,1 2-1,-1 0 1,0 1 0,0 1 0,0 1 0,25 11-1,-42-17 7,-1 1 0,1-1-1,0 0 1,-1 0 0,1 1 0,-1-1-1,1 0 1,-1 1 0,1-1-1,-1 1 1,1-1 0,-1 1-1,0-1 1,1 1 0,-1-1-1,0 1 1,1-1 0,-1 1-1,0-1 1,1 1 0,-1 0-1,0 0 1,0 0 0,0-1 0,0 1 1,-1-1-1,1 1 0,0-1 0,0 1 0,-1-1 0,1 0 1,0 1-1,-1-1 0,1 1 0,0-1 0,-1 0 1,1 1-1,-1-1 0,1 0 0,-1 1 0,1-1 1,-1 0-1,0 1 0,-34 10 14,35-11-14,-48 11 0,-133 27-180,161-38-39,41 1-475,208 4-2051,-94-5 771,8 0-638,9 5 1077</inkml:trace>
  <inkml:trace contextRef="#ctx0" brushRef="#br0" timeOffset="360.57">8040 615 6265,'-50'15'2697,"-63"-6"-1233,-41-2 177,-75 1 79,-34 5-288,-70 4-656,-27 8-231,-20 0-385,-10-5-80,12 2-72,12-3-72,24-6-160,23 5-81,48-7-175,33-6-168,67-4-624,26-10-504,65-8 1079</inkml:trace>
  <inkml:trace contextRef="#ctx0" brushRef="#br0" timeOffset="361.57">5783 310 10242,'216'10'3817,"-53"12"-3057,-31 3-400,-49-1-2072,-19 2 1264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42A8-EA65-429E-854C-E85AFD1D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Settings\Bruce Irvine\Application Data\Microsoft\Templates\Dot1.dot</Template>
  <TotalTime>4</TotalTime>
  <Pages>9</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NSW SYNOD MISSION RESOURCE FUNDING COMMITTEE</vt:lpstr>
    </vt:vector>
  </TitlesOfParts>
  <Company>Uniting Church</Company>
  <LinksUpToDate>false</LinksUpToDate>
  <CharactersWithSpaces>24707</CharactersWithSpaces>
  <SharedDoc>false</SharedDoc>
  <HLinks>
    <vt:vector size="18" baseType="variant">
      <vt:variant>
        <vt:i4>5701728</vt:i4>
      </vt:variant>
      <vt:variant>
        <vt:i4>6</vt:i4>
      </vt:variant>
      <vt:variant>
        <vt:i4>0</vt:i4>
      </vt:variant>
      <vt:variant>
        <vt:i4>5</vt:i4>
      </vt:variant>
      <vt:variant>
        <vt:lpwstr>mailto:alisonb@nswact.uca.org.au</vt:lpwstr>
      </vt:variant>
      <vt:variant>
        <vt:lpwstr/>
      </vt:variant>
      <vt:variant>
        <vt:i4>5701728</vt:i4>
      </vt:variant>
      <vt:variant>
        <vt:i4>3</vt:i4>
      </vt:variant>
      <vt:variant>
        <vt:i4>0</vt:i4>
      </vt:variant>
      <vt:variant>
        <vt:i4>5</vt:i4>
      </vt:variant>
      <vt:variant>
        <vt:lpwstr>mailto:alisonb@nswact.uca.org.au</vt:lpwstr>
      </vt:variant>
      <vt:variant>
        <vt:lpwstr/>
      </vt:variant>
      <vt:variant>
        <vt:i4>5701728</vt:i4>
      </vt:variant>
      <vt:variant>
        <vt:i4>0</vt:i4>
      </vt:variant>
      <vt:variant>
        <vt:i4>0</vt:i4>
      </vt:variant>
      <vt:variant>
        <vt:i4>5</vt:i4>
      </vt:variant>
      <vt:variant>
        <vt:lpwstr>mailto:alisonb@nswact.uca.org.au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SYNOD MISSION RESOURCE FUNDING COMMITTEE</dc:title>
  <dc:creator>Bruce Irvine</dc:creator>
  <cp:lastModifiedBy>Amelia Koh-Butler</cp:lastModifiedBy>
  <cp:revision>3</cp:revision>
  <cp:lastPrinted>2016-01-27T06:17:00Z</cp:lastPrinted>
  <dcterms:created xsi:type="dcterms:W3CDTF">2021-07-22T10:04:00Z</dcterms:created>
  <dcterms:modified xsi:type="dcterms:W3CDTF">2021-07-23T00:02:00Z</dcterms:modified>
</cp:coreProperties>
</file>