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9B05" w14:textId="24EF6B43" w:rsidR="00680E26" w:rsidRDefault="00680E26" w:rsidP="00680E26">
      <w:r>
        <w:t xml:space="preserve">A-J Study – Week </w:t>
      </w:r>
      <w:r w:rsidR="009F7E44">
        <w:t>4</w:t>
      </w:r>
    </w:p>
    <w:p w14:paraId="23D3B974" w14:textId="0D299AA0" w:rsidR="00680E26" w:rsidRPr="00DD3DCD" w:rsidRDefault="00680E26" w:rsidP="00680E26">
      <w:pPr>
        <w:jc w:val="center"/>
        <w:rPr>
          <w:b/>
          <w:bCs/>
          <w:sz w:val="22"/>
          <w:szCs w:val="28"/>
        </w:rPr>
      </w:pPr>
      <w:r w:rsidRPr="00DD3DCD">
        <w:rPr>
          <w:b/>
          <w:bCs/>
          <w:sz w:val="22"/>
          <w:szCs w:val="28"/>
        </w:rPr>
        <w:t xml:space="preserve">Session </w:t>
      </w:r>
      <w:r w:rsidR="009F7E44">
        <w:rPr>
          <w:b/>
          <w:bCs/>
          <w:sz w:val="22"/>
          <w:szCs w:val="28"/>
        </w:rPr>
        <w:t>4</w:t>
      </w:r>
      <w:r w:rsidRPr="00DD3DCD">
        <w:rPr>
          <w:b/>
          <w:bCs/>
          <w:sz w:val="22"/>
          <w:szCs w:val="28"/>
        </w:rPr>
        <w:t xml:space="preserve"> </w:t>
      </w:r>
      <w:r w:rsidR="009F7E44">
        <w:rPr>
          <w:b/>
          <w:bCs/>
          <w:sz w:val="22"/>
          <w:szCs w:val="28"/>
        </w:rPr>
        <w:t>First Dinner</w:t>
      </w:r>
    </w:p>
    <w:p w14:paraId="0C7E582F" w14:textId="2F602882" w:rsidR="00680E26" w:rsidRPr="00DD3DCD" w:rsidRDefault="00680E26" w:rsidP="00680E26">
      <w:pPr>
        <w:jc w:val="center"/>
        <w:rPr>
          <w:b/>
          <w:bCs/>
          <w:sz w:val="24"/>
          <w:szCs w:val="32"/>
        </w:rPr>
      </w:pPr>
      <w:r w:rsidRPr="00DD3DCD">
        <w:rPr>
          <w:b/>
          <w:bCs/>
          <w:sz w:val="24"/>
          <w:szCs w:val="32"/>
        </w:rPr>
        <w:t xml:space="preserve">RISKING </w:t>
      </w:r>
      <w:r w:rsidR="009F7E44">
        <w:rPr>
          <w:b/>
          <w:bCs/>
          <w:sz w:val="24"/>
          <w:szCs w:val="32"/>
        </w:rPr>
        <w:t>REJECTION</w:t>
      </w:r>
    </w:p>
    <w:p w14:paraId="6609A9A9" w14:textId="77777777" w:rsidR="00680E26" w:rsidRPr="00DD3DCD" w:rsidRDefault="00680E26" w:rsidP="00680E26">
      <w:pPr>
        <w:rPr>
          <w:b/>
          <w:bCs/>
          <w:sz w:val="21"/>
          <w:szCs w:val="24"/>
        </w:rPr>
      </w:pPr>
      <w:r w:rsidRPr="00DD3DCD">
        <w:rPr>
          <w:b/>
          <w:bCs/>
          <w:sz w:val="21"/>
          <w:szCs w:val="24"/>
        </w:rPr>
        <w:t xml:space="preserve">Session Goals </w:t>
      </w:r>
    </w:p>
    <w:p w14:paraId="5BC38F3F" w14:textId="5DD287E1" w:rsidR="00812EA8" w:rsidRPr="00812EA8" w:rsidRDefault="00A91766" w:rsidP="00812EA8">
      <w:r>
        <w:rPr>
          <w:noProof/>
        </w:rPr>
        <w:drawing>
          <wp:inline distT="0" distB="0" distL="0" distR="0" wp14:anchorId="270C4B90" wp14:editId="177B9FD4">
            <wp:extent cx="6097423" cy="2150919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253" cy="215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97448" w14:textId="5C154460" w:rsidR="00680E26" w:rsidRPr="00DD3DCD" w:rsidRDefault="00680E26">
      <w:pPr>
        <w:rPr>
          <w:b/>
          <w:bCs/>
          <w:sz w:val="22"/>
          <w:szCs w:val="28"/>
        </w:rPr>
      </w:pPr>
      <w:r w:rsidRPr="00DD3DCD">
        <w:rPr>
          <w:b/>
          <w:bCs/>
          <w:sz w:val="22"/>
          <w:szCs w:val="28"/>
        </w:rPr>
        <w:t xml:space="preserve">Opening Activity </w:t>
      </w:r>
      <w:r w:rsidR="009F7E44">
        <w:rPr>
          <w:b/>
          <w:bCs/>
          <w:sz w:val="22"/>
          <w:szCs w:val="28"/>
        </w:rPr>
        <w:t>-</w:t>
      </w:r>
    </w:p>
    <w:p w14:paraId="788996B9" w14:textId="528FEAA2" w:rsidR="00680E26" w:rsidRDefault="00A91766">
      <w:r>
        <w:rPr>
          <w:noProof/>
        </w:rPr>
        <w:drawing>
          <wp:inline distT="0" distB="0" distL="0" distR="0" wp14:anchorId="76293D4A" wp14:editId="0CBE9E1C">
            <wp:extent cx="6016784" cy="1361209"/>
            <wp:effectExtent l="0" t="0" r="3175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896" cy="136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B0A4E" w14:textId="0E1CA937" w:rsidR="00A91766" w:rsidRPr="00E02B0D" w:rsidRDefault="00A91766" w:rsidP="00E02B0D">
      <w:pPr>
        <w:rPr>
          <w:b/>
          <w:bCs/>
          <w:sz w:val="22"/>
        </w:rPr>
      </w:pPr>
      <w:r>
        <w:rPr>
          <w:b/>
          <w:bCs/>
          <w:sz w:val="22"/>
        </w:rPr>
        <w:t xml:space="preserve">Read </w:t>
      </w:r>
      <w:r w:rsidRPr="00A91766">
        <w:rPr>
          <w:rFonts w:ascii="Avenir Book" w:hAnsi="Avenir Book"/>
          <w:b/>
          <w:bCs/>
          <w:sz w:val="24"/>
          <w:szCs w:val="24"/>
        </w:rPr>
        <w:t xml:space="preserve">Matthew 26:6-13 </w:t>
      </w:r>
      <w:r w:rsidRPr="00A91766">
        <w:rPr>
          <w:rStyle w:val="text"/>
          <w:rFonts w:ascii="Avenir Book" w:hAnsi="Avenir Book" w:cs="Segoe UI"/>
          <w:color w:val="000000"/>
          <w:sz w:val="24"/>
          <w:szCs w:val="24"/>
        </w:rPr>
        <w:t>The Anointing at Bethany</w:t>
      </w:r>
    </w:p>
    <w:p w14:paraId="78472E92" w14:textId="77777777" w:rsidR="00A91766" w:rsidRPr="00A91766" w:rsidRDefault="00A91766" w:rsidP="00A91766">
      <w:pPr>
        <w:pStyle w:val="BibleQuote"/>
        <w:spacing w:line="240" w:lineRule="auto"/>
        <w:rPr>
          <w:rFonts w:ascii="Avenir Book" w:hAnsi="Avenir Book"/>
        </w:rPr>
      </w:pPr>
      <w:r w:rsidRPr="00A91766">
        <w:rPr>
          <w:rStyle w:val="text"/>
          <w:rFonts w:ascii="Avenir Book" w:hAnsi="Avenir Book" w:cs="Segoe UI"/>
          <w:b/>
          <w:bCs/>
          <w:color w:val="000000"/>
          <w:vertAlign w:val="superscript"/>
        </w:rPr>
        <w:t>6 </w:t>
      </w:r>
      <w:r w:rsidRPr="00A91766">
        <w:rPr>
          <w:rStyle w:val="text"/>
          <w:rFonts w:ascii="Avenir Book" w:hAnsi="Avenir Book" w:cs="Segoe UI"/>
          <w:color w:val="000000"/>
        </w:rPr>
        <w:t>Now while Jesus was at Bethany in the house of Simon the leper,</w:t>
      </w:r>
      <w:r w:rsidRPr="00A91766">
        <w:rPr>
          <w:rStyle w:val="text"/>
          <w:rFonts w:ascii="Avenir Book" w:hAnsi="Avenir Book" w:cs="Segoe UI"/>
          <w:color w:val="000000"/>
          <w:vertAlign w:val="superscript"/>
        </w:rPr>
        <w:t>[</w:t>
      </w:r>
      <w:hyperlink r:id="rId7" w:anchor="fen-NRSVA-24058a" w:tooltip="See footnote a" w:history="1">
        <w:r w:rsidRPr="00A91766">
          <w:rPr>
            <w:rStyle w:val="Hyperlink"/>
            <w:rFonts w:ascii="Avenir Book" w:hAnsi="Avenir Book" w:cs="Segoe UI"/>
            <w:color w:val="4A4A4A"/>
            <w:vertAlign w:val="superscript"/>
          </w:rPr>
          <w:t>a</w:t>
        </w:r>
      </w:hyperlink>
      <w:r w:rsidRPr="00A91766">
        <w:rPr>
          <w:rStyle w:val="text"/>
          <w:rFonts w:ascii="Avenir Book" w:hAnsi="Avenir Book" w:cs="Segoe UI"/>
          <w:color w:val="000000"/>
          <w:vertAlign w:val="superscript"/>
        </w:rPr>
        <w:t>]</w:t>
      </w:r>
      <w:r w:rsidRPr="00A91766">
        <w:rPr>
          <w:rStyle w:val="text"/>
          <w:rFonts w:ascii="Avenir Book" w:hAnsi="Avenir Book" w:cs="Segoe UI"/>
          <w:color w:val="000000"/>
        </w:rPr>
        <w:t> </w:t>
      </w:r>
      <w:r w:rsidRPr="00A91766">
        <w:rPr>
          <w:rStyle w:val="text"/>
          <w:rFonts w:ascii="Avenir Book" w:hAnsi="Avenir Book" w:cs="Segoe UI"/>
          <w:b/>
          <w:bCs/>
          <w:color w:val="000000"/>
          <w:vertAlign w:val="superscript"/>
        </w:rPr>
        <w:t>7 </w:t>
      </w:r>
      <w:r w:rsidRPr="00A91766">
        <w:rPr>
          <w:rStyle w:val="text"/>
          <w:rFonts w:ascii="Avenir Book" w:hAnsi="Avenir Book" w:cs="Segoe UI"/>
          <w:color w:val="000000"/>
        </w:rPr>
        <w:t>a woman came to him with an alabaster jar of very costly ointment, and she poured it on his head as he sat at the table. </w:t>
      </w:r>
      <w:r w:rsidRPr="00A91766">
        <w:rPr>
          <w:rStyle w:val="text"/>
          <w:rFonts w:ascii="Avenir Book" w:hAnsi="Avenir Book" w:cs="Segoe UI"/>
          <w:b/>
          <w:bCs/>
          <w:color w:val="000000"/>
          <w:vertAlign w:val="superscript"/>
        </w:rPr>
        <w:t>8 </w:t>
      </w:r>
      <w:r w:rsidRPr="00A91766">
        <w:rPr>
          <w:rStyle w:val="text"/>
          <w:rFonts w:ascii="Avenir Book" w:hAnsi="Avenir Book" w:cs="Segoe UI"/>
          <w:color w:val="000000"/>
        </w:rPr>
        <w:t>But when the disciples saw it, they were angry and said, ‘Why this waste? </w:t>
      </w:r>
      <w:r w:rsidRPr="00A91766">
        <w:rPr>
          <w:rStyle w:val="text"/>
          <w:rFonts w:ascii="Avenir Book" w:hAnsi="Avenir Book" w:cs="Segoe UI"/>
          <w:b/>
          <w:bCs/>
          <w:color w:val="000000"/>
          <w:vertAlign w:val="superscript"/>
        </w:rPr>
        <w:t>9 </w:t>
      </w:r>
      <w:r w:rsidRPr="00A91766">
        <w:rPr>
          <w:rStyle w:val="text"/>
          <w:rFonts w:ascii="Avenir Book" w:hAnsi="Avenir Book" w:cs="Segoe UI"/>
          <w:color w:val="000000"/>
        </w:rPr>
        <w:t>For this ointment could have been sold for a large sum, and the money given to the poor.’ </w:t>
      </w:r>
      <w:r w:rsidRPr="00A91766">
        <w:rPr>
          <w:rStyle w:val="text"/>
          <w:rFonts w:ascii="Avenir Book" w:hAnsi="Avenir Book" w:cs="Segoe UI"/>
          <w:b/>
          <w:bCs/>
          <w:color w:val="000000"/>
          <w:vertAlign w:val="superscript"/>
        </w:rPr>
        <w:t>10 </w:t>
      </w:r>
      <w:r w:rsidRPr="00A91766">
        <w:rPr>
          <w:rStyle w:val="text"/>
          <w:rFonts w:ascii="Avenir Book" w:hAnsi="Avenir Book" w:cs="Segoe UI"/>
          <w:color w:val="000000"/>
        </w:rPr>
        <w:t>But Jesus, aware of this, said to them, ‘Why do you trouble the woman? She has performed a good service for me. </w:t>
      </w:r>
      <w:r w:rsidRPr="00A91766">
        <w:rPr>
          <w:rStyle w:val="text"/>
          <w:rFonts w:ascii="Avenir Book" w:hAnsi="Avenir Book" w:cs="Segoe UI"/>
          <w:b/>
          <w:bCs/>
          <w:color w:val="000000"/>
          <w:vertAlign w:val="superscript"/>
        </w:rPr>
        <w:t>11 </w:t>
      </w:r>
      <w:r w:rsidRPr="00A91766">
        <w:rPr>
          <w:rStyle w:val="text"/>
          <w:rFonts w:ascii="Avenir Book" w:hAnsi="Avenir Book" w:cs="Segoe UI"/>
          <w:color w:val="000000"/>
        </w:rPr>
        <w:t>For you always have the poor with you, but you will not always have me. </w:t>
      </w:r>
      <w:r w:rsidRPr="00A91766">
        <w:rPr>
          <w:rStyle w:val="text"/>
          <w:rFonts w:ascii="Avenir Book" w:hAnsi="Avenir Book" w:cs="Segoe UI"/>
          <w:b/>
          <w:bCs/>
          <w:color w:val="000000"/>
          <w:vertAlign w:val="superscript"/>
        </w:rPr>
        <w:t>12 </w:t>
      </w:r>
      <w:r w:rsidRPr="00A91766">
        <w:rPr>
          <w:rStyle w:val="text"/>
          <w:rFonts w:ascii="Avenir Book" w:hAnsi="Avenir Book" w:cs="Segoe UI"/>
          <w:color w:val="000000"/>
        </w:rPr>
        <w:t>By pouring this ointment on my body she has prepared me for burial. </w:t>
      </w:r>
      <w:r w:rsidRPr="00A91766">
        <w:rPr>
          <w:rStyle w:val="text"/>
          <w:rFonts w:ascii="Avenir Book" w:hAnsi="Avenir Book" w:cs="Segoe UI"/>
          <w:b/>
          <w:bCs/>
          <w:color w:val="000000"/>
          <w:vertAlign w:val="superscript"/>
        </w:rPr>
        <w:t>13 </w:t>
      </w:r>
      <w:r w:rsidRPr="00A91766">
        <w:rPr>
          <w:rStyle w:val="text"/>
          <w:rFonts w:ascii="Avenir Book" w:hAnsi="Avenir Book" w:cs="Segoe UI"/>
          <w:color w:val="000000"/>
        </w:rPr>
        <w:t>Truly I tell you, wherever this good news</w:t>
      </w:r>
      <w:r w:rsidRPr="00A91766">
        <w:rPr>
          <w:rStyle w:val="text"/>
          <w:rFonts w:ascii="Avenir Book" w:hAnsi="Avenir Book" w:cs="Segoe UI"/>
          <w:color w:val="000000"/>
          <w:vertAlign w:val="superscript"/>
        </w:rPr>
        <w:t>[</w:t>
      </w:r>
      <w:hyperlink r:id="rId8" w:anchor="fen-NRSVA-24065b" w:tooltip="See footnote b" w:history="1">
        <w:r w:rsidRPr="00A91766">
          <w:rPr>
            <w:rStyle w:val="Hyperlink"/>
            <w:rFonts w:ascii="Avenir Book" w:hAnsi="Avenir Book" w:cs="Segoe UI"/>
            <w:color w:val="4A4A4A"/>
            <w:vertAlign w:val="superscript"/>
          </w:rPr>
          <w:t>b</w:t>
        </w:r>
      </w:hyperlink>
      <w:r w:rsidRPr="00A91766">
        <w:rPr>
          <w:rStyle w:val="text"/>
          <w:rFonts w:ascii="Avenir Book" w:hAnsi="Avenir Book" w:cs="Segoe UI"/>
          <w:color w:val="000000"/>
          <w:vertAlign w:val="superscript"/>
        </w:rPr>
        <w:t>]</w:t>
      </w:r>
      <w:r w:rsidRPr="00A91766">
        <w:rPr>
          <w:rStyle w:val="text"/>
          <w:rFonts w:ascii="Avenir Book" w:hAnsi="Avenir Book" w:cs="Segoe UI"/>
          <w:color w:val="000000"/>
        </w:rPr>
        <w:t> is proclaimed in the whole world, what she has done will be told in remembrance of her.’</w:t>
      </w:r>
    </w:p>
    <w:p w14:paraId="6EDCB1EE" w14:textId="0F6D34F8" w:rsidR="009F7E44" w:rsidRDefault="00E02B0D">
      <w:r>
        <w:t>discuss</w:t>
      </w:r>
    </w:p>
    <w:p w14:paraId="333C21A3" w14:textId="4C8DA9B4" w:rsidR="009F7E44" w:rsidRPr="00E02B0D" w:rsidRDefault="00A91766" w:rsidP="00E02B0D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E02B0D">
        <w:rPr>
          <w:sz w:val="24"/>
          <w:szCs w:val="32"/>
        </w:rPr>
        <w:t>How do the disciples respond to this woman?</w:t>
      </w:r>
    </w:p>
    <w:p w14:paraId="71B43F32" w14:textId="4DA51F35" w:rsidR="00E02B0D" w:rsidRPr="00E02B0D" w:rsidRDefault="00E02B0D" w:rsidP="00E02B0D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E02B0D">
        <w:rPr>
          <w:sz w:val="24"/>
          <w:szCs w:val="32"/>
        </w:rPr>
        <w:t>How does Jesus respond?</w:t>
      </w:r>
    </w:p>
    <w:p w14:paraId="52AB1A88" w14:textId="2B1C3925" w:rsidR="00E02B0D" w:rsidRPr="00E02B0D" w:rsidRDefault="00E02B0D" w:rsidP="00E02B0D">
      <w:pPr>
        <w:pStyle w:val="ListParagraph"/>
        <w:numPr>
          <w:ilvl w:val="0"/>
          <w:numId w:val="5"/>
        </w:numPr>
        <w:rPr>
          <w:sz w:val="24"/>
          <w:szCs w:val="32"/>
        </w:rPr>
      </w:pPr>
      <w:r w:rsidRPr="00E02B0D">
        <w:rPr>
          <w:sz w:val="24"/>
          <w:szCs w:val="32"/>
        </w:rPr>
        <w:t>How do we respond to some good act done for us?</w:t>
      </w:r>
    </w:p>
    <w:p w14:paraId="43FD5BDE" w14:textId="77777777" w:rsidR="00E02B0D" w:rsidRDefault="00E02B0D">
      <w:pPr>
        <w:rPr>
          <w:sz w:val="24"/>
          <w:szCs w:val="32"/>
        </w:rPr>
      </w:pPr>
      <w:r>
        <w:rPr>
          <w:sz w:val="24"/>
          <w:szCs w:val="32"/>
        </w:rPr>
        <w:lastRenderedPageBreak/>
        <w:t>Anointing</w:t>
      </w:r>
    </w:p>
    <w:p w14:paraId="6DDAF7F5" w14:textId="2A66C76D" w:rsidR="00A91766" w:rsidRPr="00E02B0D" w:rsidRDefault="00E02B0D">
      <w:pPr>
        <w:rPr>
          <w:sz w:val="24"/>
          <w:szCs w:val="32"/>
        </w:rPr>
      </w:pPr>
      <w:r w:rsidRPr="00E02B0D">
        <w:rPr>
          <w:sz w:val="24"/>
          <w:szCs w:val="32"/>
        </w:rPr>
        <w:t>Invite people to get a bit of oil – olive oil or cooking oil will do – or moisturizer…</w:t>
      </w:r>
    </w:p>
    <w:p w14:paraId="1B704A48" w14:textId="181920F4" w:rsidR="00E02B0D" w:rsidRPr="00E02B0D" w:rsidRDefault="00E02B0D">
      <w:pPr>
        <w:rPr>
          <w:sz w:val="24"/>
          <w:szCs w:val="32"/>
        </w:rPr>
      </w:pPr>
      <w:r w:rsidRPr="00E02B0D">
        <w:rPr>
          <w:sz w:val="24"/>
          <w:szCs w:val="32"/>
        </w:rPr>
        <w:t>Invite them to make the sign of the cross on the back of their hand as someone else says the words: May the peace of Christ be with you.</w:t>
      </w:r>
    </w:p>
    <w:p w14:paraId="1BA3C48F" w14:textId="77777777" w:rsidR="00812EA8" w:rsidRDefault="00812EA8"/>
    <w:p w14:paraId="593CF968" w14:textId="74B86AA0" w:rsidR="00812EA8" w:rsidRPr="00DD3DCD" w:rsidRDefault="00812EA8">
      <w:pPr>
        <w:rPr>
          <w:b/>
          <w:bCs/>
          <w:sz w:val="22"/>
          <w:szCs w:val="28"/>
        </w:rPr>
      </w:pPr>
      <w:r w:rsidRPr="00DD3DCD">
        <w:rPr>
          <w:b/>
          <w:bCs/>
          <w:sz w:val="22"/>
          <w:szCs w:val="28"/>
        </w:rPr>
        <w:t>Opening Prayer</w:t>
      </w:r>
    </w:p>
    <w:p w14:paraId="4BD70BEF" w14:textId="4217BB65" w:rsidR="00812EA8" w:rsidRPr="00DD3DCD" w:rsidRDefault="00E02B0D" w:rsidP="00DD3DCD">
      <w:pPr>
        <w:spacing w:after="0" w:line="276" w:lineRule="auto"/>
        <w:rPr>
          <w:sz w:val="22"/>
          <w:szCs w:val="28"/>
        </w:rPr>
      </w:pPr>
      <w:r>
        <w:rPr>
          <w:noProof/>
          <w:sz w:val="22"/>
          <w:szCs w:val="28"/>
        </w:rPr>
        <w:drawing>
          <wp:inline distT="0" distB="0" distL="0" distR="0" wp14:anchorId="3A15ECDD" wp14:editId="49D661CA">
            <wp:extent cx="5517573" cy="2396287"/>
            <wp:effectExtent l="0" t="0" r="0" b="4445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818" cy="240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D4C41" w14:textId="664ECEBF" w:rsidR="00812EA8" w:rsidRDefault="00812EA8"/>
    <w:p w14:paraId="785E7403" w14:textId="47529431" w:rsidR="00812EA8" w:rsidRPr="00427AF4" w:rsidRDefault="00812EA8">
      <w:pPr>
        <w:rPr>
          <w:b/>
          <w:bCs/>
        </w:rPr>
      </w:pPr>
      <w:r w:rsidRPr="00427AF4">
        <w:rPr>
          <w:b/>
          <w:bCs/>
        </w:rPr>
        <w:t>Intro the AJ Video</w:t>
      </w:r>
    </w:p>
    <w:p w14:paraId="603D0193" w14:textId="40725721" w:rsidR="00B47F54" w:rsidRDefault="00427AF4" w:rsidP="00B47F54">
      <w:pPr>
        <w:rPr>
          <w:sz w:val="22"/>
          <w:szCs w:val="28"/>
        </w:rPr>
      </w:pPr>
      <w:r w:rsidRPr="00DD3DCD">
        <w:rPr>
          <w:sz w:val="22"/>
          <w:szCs w:val="28"/>
        </w:rPr>
        <w:t>Play Video – 8-10 minutes</w:t>
      </w:r>
    </w:p>
    <w:p w14:paraId="0C4D3C19" w14:textId="56DFCC31" w:rsidR="00E02B0D" w:rsidRDefault="00E02B0D" w:rsidP="00B47F54">
      <w:pPr>
        <w:rPr>
          <w:sz w:val="22"/>
          <w:szCs w:val="28"/>
          <w:lang w:eastAsia="en-GB"/>
        </w:rPr>
      </w:pPr>
      <w:r>
        <w:rPr>
          <w:noProof/>
          <w:sz w:val="22"/>
          <w:szCs w:val="28"/>
          <w:lang w:eastAsia="en-GB"/>
        </w:rPr>
        <w:drawing>
          <wp:inline distT="0" distB="0" distL="0" distR="0" wp14:anchorId="1BD422C9" wp14:editId="44825410">
            <wp:extent cx="6208054" cy="3865418"/>
            <wp:effectExtent l="0" t="0" r="2540" b="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546" cy="389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96098" w14:textId="438C6B97" w:rsidR="00E02B0D" w:rsidRDefault="00267546" w:rsidP="00B47F54">
      <w:pPr>
        <w:rPr>
          <w:sz w:val="24"/>
          <w:szCs w:val="32"/>
          <w:lang w:eastAsia="en-GB"/>
        </w:rPr>
      </w:pPr>
      <w:r w:rsidRPr="00267546">
        <w:rPr>
          <w:sz w:val="24"/>
          <w:szCs w:val="32"/>
          <w:lang w:eastAsia="en-GB"/>
        </w:rPr>
        <w:lastRenderedPageBreak/>
        <w:t>If working as individuals or pairs, give people time to read their assigned passage to themselves, then discuss together, drawing from the reading they have just done…</w:t>
      </w:r>
    </w:p>
    <w:p w14:paraId="263E6A9A" w14:textId="09693402" w:rsidR="00267546" w:rsidRPr="00267546" w:rsidRDefault="00267546" w:rsidP="00B47F54">
      <w:pPr>
        <w:rPr>
          <w:sz w:val="24"/>
          <w:szCs w:val="32"/>
          <w:lang w:eastAsia="en-GB"/>
        </w:rPr>
      </w:pPr>
      <w:r>
        <w:rPr>
          <w:noProof/>
          <w:sz w:val="24"/>
          <w:szCs w:val="32"/>
          <w:lang w:eastAsia="en-GB"/>
        </w:rPr>
        <w:drawing>
          <wp:inline distT="0" distB="0" distL="0" distR="0" wp14:anchorId="23FCD538" wp14:editId="6E290DCA">
            <wp:extent cx="4831773" cy="2435158"/>
            <wp:effectExtent l="0" t="0" r="0" b="3810"/>
            <wp:docPr id="13" name="Picture 1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63" cy="244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F9A1C" w14:textId="7CE2194F" w:rsidR="00267546" w:rsidRDefault="00267546" w:rsidP="00B47F54">
      <w:pPr>
        <w:rPr>
          <w:sz w:val="24"/>
          <w:szCs w:val="32"/>
          <w:lang w:eastAsia="en-GB"/>
        </w:rPr>
      </w:pPr>
      <w:r>
        <w:rPr>
          <w:sz w:val="24"/>
          <w:szCs w:val="32"/>
          <w:lang w:eastAsia="en-GB"/>
        </w:rPr>
        <w:t>In Chapter 4 of the Study Book, there are three terms:</w:t>
      </w:r>
    </w:p>
    <w:p w14:paraId="08F1D8E0" w14:textId="75DA820A" w:rsidR="00267546" w:rsidRPr="00CE49ED" w:rsidRDefault="00267546" w:rsidP="00CE49ED">
      <w:pPr>
        <w:pStyle w:val="ListParagraph"/>
        <w:numPr>
          <w:ilvl w:val="0"/>
          <w:numId w:val="6"/>
        </w:numPr>
        <w:rPr>
          <w:sz w:val="24"/>
          <w:szCs w:val="32"/>
          <w:lang w:eastAsia="en-GB"/>
        </w:rPr>
      </w:pPr>
      <w:r w:rsidRPr="00CE49ED">
        <w:rPr>
          <w:sz w:val="24"/>
          <w:szCs w:val="32"/>
          <w:lang w:eastAsia="en-GB"/>
        </w:rPr>
        <w:t>Christos</w:t>
      </w:r>
    </w:p>
    <w:p w14:paraId="333FF4B8" w14:textId="5199EA49" w:rsidR="00267546" w:rsidRPr="00CE49ED" w:rsidRDefault="00267546" w:rsidP="00CE49ED">
      <w:pPr>
        <w:pStyle w:val="ListParagraph"/>
        <w:numPr>
          <w:ilvl w:val="0"/>
          <w:numId w:val="6"/>
        </w:numPr>
        <w:rPr>
          <w:sz w:val="24"/>
          <w:szCs w:val="32"/>
          <w:lang w:eastAsia="en-GB"/>
        </w:rPr>
      </w:pPr>
      <w:r w:rsidRPr="00CE49ED">
        <w:rPr>
          <w:sz w:val="24"/>
          <w:szCs w:val="32"/>
          <w:lang w:eastAsia="en-GB"/>
        </w:rPr>
        <w:t>Mashiach</w:t>
      </w:r>
    </w:p>
    <w:p w14:paraId="7757B079" w14:textId="66564B98" w:rsidR="00267546" w:rsidRPr="00CE49ED" w:rsidRDefault="00267546" w:rsidP="00CE49ED">
      <w:pPr>
        <w:pStyle w:val="ListParagraph"/>
        <w:numPr>
          <w:ilvl w:val="0"/>
          <w:numId w:val="6"/>
        </w:numPr>
        <w:rPr>
          <w:sz w:val="24"/>
          <w:szCs w:val="32"/>
          <w:lang w:eastAsia="en-GB"/>
        </w:rPr>
      </w:pPr>
      <w:proofErr w:type="spellStart"/>
      <w:r w:rsidRPr="00CE49ED">
        <w:rPr>
          <w:sz w:val="24"/>
          <w:szCs w:val="32"/>
          <w:lang w:eastAsia="en-GB"/>
        </w:rPr>
        <w:t>Myrizo</w:t>
      </w:r>
      <w:proofErr w:type="spellEnd"/>
    </w:p>
    <w:p w14:paraId="25B994F4" w14:textId="61FCD72E" w:rsidR="00CE49ED" w:rsidRDefault="00CE49ED" w:rsidP="00B47F54">
      <w:pPr>
        <w:rPr>
          <w:sz w:val="24"/>
          <w:szCs w:val="32"/>
          <w:lang w:eastAsia="en-GB"/>
        </w:rPr>
      </w:pPr>
      <w:r>
        <w:rPr>
          <w:sz w:val="24"/>
          <w:szCs w:val="32"/>
          <w:lang w:eastAsia="en-GB"/>
        </w:rPr>
        <w:t xml:space="preserve">What kind of anointing is </w:t>
      </w:r>
      <w:r w:rsidR="00887DDA">
        <w:rPr>
          <w:sz w:val="24"/>
          <w:szCs w:val="32"/>
          <w:lang w:eastAsia="en-GB"/>
        </w:rPr>
        <w:t>in</w:t>
      </w:r>
      <w:r>
        <w:rPr>
          <w:sz w:val="24"/>
          <w:szCs w:val="32"/>
          <w:lang w:eastAsia="en-GB"/>
        </w:rPr>
        <w:t xml:space="preserve"> each of the following </w:t>
      </w:r>
      <w:proofErr w:type="gramStart"/>
      <w:r>
        <w:rPr>
          <w:sz w:val="24"/>
          <w:szCs w:val="32"/>
          <w:lang w:eastAsia="en-GB"/>
        </w:rPr>
        <w:t>passages</w:t>
      </w:r>
      <w:r w:rsidR="00887DDA">
        <w:rPr>
          <w:sz w:val="24"/>
          <w:szCs w:val="32"/>
          <w:lang w:eastAsia="en-GB"/>
        </w:rPr>
        <w:t>…</w:t>
      </w:r>
      <w:proofErr w:type="gramEnd"/>
    </w:p>
    <w:p w14:paraId="38440D2B" w14:textId="6CD7A7A5" w:rsidR="00CE49ED" w:rsidRDefault="00CE49ED" w:rsidP="00CE49ED">
      <w:pPr>
        <w:pStyle w:val="Heading1"/>
        <w:spacing w:before="0" w:beforeAutospacing="0" w:after="0" w:afterAutospacing="0"/>
        <w:ind w:left="720"/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</w:pPr>
      <w:r w:rsidRPr="00CE49ED">
        <w:rPr>
          <w:rFonts w:ascii="Segoe UI" w:hAnsi="Segoe UI" w:cs="Segoe UI"/>
          <w:b w:val="0"/>
          <w:bCs w:val="0"/>
          <w:color w:val="000000"/>
          <w:sz w:val="24"/>
          <w:szCs w:val="24"/>
        </w:rPr>
        <w:t>1 Samuel 10:1</w:t>
      </w:r>
      <w:r>
        <w:rPr>
          <w:rFonts w:ascii="Segoe UI" w:hAnsi="Segoe UI" w:cs="Segoe UI"/>
          <w:b w:val="0"/>
          <w:bCs w:val="0"/>
          <w:color w:val="000000"/>
          <w:sz w:val="24"/>
          <w:szCs w:val="24"/>
        </w:rPr>
        <w:tab/>
      </w:r>
      <w:r w:rsidRPr="00CE49ED">
        <w:rPr>
          <w:rStyle w:val="chapternum"/>
          <w:rFonts w:ascii="Arial" w:hAnsi="Arial" w:cs="Arial"/>
          <w:b w:val="0"/>
          <w:bCs w:val="0"/>
          <w:color w:val="000000"/>
          <w:sz w:val="24"/>
          <w:szCs w:val="24"/>
        </w:rPr>
        <w:t>10 </w:t>
      </w:r>
      <w:r w:rsidRPr="00CE49ED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  <w:vertAlign w:val="superscript"/>
        </w:rPr>
        <w:t>1 </w:t>
      </w:r>
      <w:r w:rsidRPr="00CE49ED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Samuel took a phial of oil and poured it on his head, and kissed him; he said, ‘The </w:t>
      </w:r>
      <w:r w:rsidRPr="00CE49ED">
        <w:rPr>
          <w:rStyle w:val="small-caps"/>
          <w:rFonts w:ascii="Arial" w:hAnsi="Arial" w:cs="Arial"/>
          <w:b w:val="0"/>
          <w:bCs w:val="0"/>
          <w:smallCaps/>
          <w:color w:val="000000"/>
          <w:sz w:val="24"/>
          <w:szCs w:val="24"/>
        </w:rPr>
        <w:t>Lord</w:t>
      </w:r>
      <w:r w:rsidRPr="00CE49ED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 has anointed you ruler over his people Israel. You shall reign over the people of the </w:t>
      </w:r>
      <w:proofErr w:type="gramStart"/>
      <w:r w:rsidRPr="00CE49ED">
        <w:rPr>
          <w:rStyle w:val="small-caps"/>
          <w:rFonts w:ascii="Arial" w:hAnsi="Arial" w:cs="Arial"/>
          <w:b w:val="0"/>
          <w:bCs w:val="0"/>
          <w:smallCaps/>
          <w:color w:val="000000"/>
          <w:sz w:val="24"/>
          <w:szCs w:val="24"/>
        </w:rPr>
        <w:t>Lord</w:t>
      </w:r>
      <w:proofErr w:type="gramEnd"/>
      <w:r w:rsidRPr="00CE49ED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 and you will save them from the hand of their enemies all around. Now this shall be the sign to you that the </w:t>
      </w:r>
      <w:r w:rsidRPr="00CE49ED">
        <w:rPr>
          <w:rStyle w:val="small-caps"/>
          <w:rFonts w:ascii="Arial" w:hAnsi="Arial" w:cs="Arial"/>
          <w:b w:val="0"/>
          <w:bCs w:val="0"/>
          <w:smallCaps/>
          <w:color w:val="000000"/>
          <w:sz w:val="24"/>
          <w:szCs w:val="24"/>
        </w:rPr>
        <w:t>Lord</w:t>
      </w:r>
      <w:r w:rsidRPr="00CE49ED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 has anointed you ruler</w:t>
      </w:r>
      <w:r w:rsidRPr="00CE49ED">
        <w:rPr>
          <w:rStyle w:val="text"/>
          <w:rFonts w:ascii="Arial" w:hAnsi="Arial" w:cs="Arial"/>
          <w:b w:val="0"/>
          <w:bCs w:val="0"/>
          <w:color w:val="000000"/>
          <w:sz w:val="4"/>
          <w:szCs w:val="4"/>
          <w:vertAlign w:val="superscript"/>
        </w:rPr>
        <w:t>[</w:t>
      </w:r>
      <w:hyperlink r:id="rId12" w:anchor="fen-NRSVA-7420a" w:tooltip="See footnote a" w:history="1">
        <w:r w:rsidRPr="00CE49ED">
          <w:rPr>
            <w:rStyle w:val="Hyperlink"/>
            <w:rFonts w:ascii="Arial" w:hAnsi="Arial" w:cs="Arial"/>
            <w:b w:val="0"/>
            <w:bCs w:val="0"/>
            <w:color w:val="4A4A4A"/>
            <w:sz w:val="4"/>
            <w:szCs w:val="4"/>
            <w:vertAlign w:val="superscript"/>
          </w:rPr>
          <w:t>a</w:t>
        </w:r>
      </w:hyperlink>
      <w:r w:rsidRPr="00CE49ED">
        <w:rPr>
          <w:rStyle w:val="text"/>
          <w:rFonts w:ascii="Arial" w:hAnsi="Arial" w:cs="Arial"/>
          <w:b w:val="0"/>
          <w:bCs w:val="0"/>
          <w:color w:val="000000"/>
          <w:sz w:val="4"/>
          <w:szCs w:val="4"/>
          <w:vertAlign w:val="superscript"/>
        </w:rPr>
        <w:t>]</w:t>
      </w:r>
      <w:r w:rsidRPr="00CE49ED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 over his heritage:</w:t>
      </w:r>
    </w:p>
    <w:p w14:paraId="28475D0E" w14:textId="54C99C28" w:rsidR="00887DDA" w:rsidRDefault="00887DDA" w:rsidP="00CE49ED">
      <w:pPr>
        <w:pStyle w:val="Heading1"/>
        <w:spacing w:before="0" w:beforeAutospacing="0" w:after="0" w:afterAutospacing="0"/>
        <w:ind w:left="720"/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5A021D2A" w14:textId="5FF25CF2" w:rsidR="00887DDA" w:rsidRPr="00887DDA" w:rsidRDefault="00887DDA" w:rsidP="00887DDA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887DDA">
        <w:rPr>
          <w:rFonts w:ascii="Arial" w:hAnsi="Arial" w:cs="Arial"/>
          <w:b w:val="0"/>
          <w:bCs w:val="0"/>
          <w:color w:val="000000"/>
          <w:sz w:val="24"/>
          <w:szCs w:val="24"/>
        </w:rPr>
        <w:t>1 Samuel 16:13</w:t>
      </w:r>
      <w:r w:rsidRPr="00887DD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  <w:vertAlign w:val="superscript"/>
        </w:rPr>
        <w:t>13 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 xml:space="preserve">Then Samuel took the horn of </w:t>
      </w:r>
      <w:proofErr w:type="gramStart"/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oil, and</w:t>
      </w:r>
      <w:proofErr w:type="gramEnd"/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 xml:space="preserve"> anointed him in the presence of his brothers; and the spirit of the </w:t>
      </w:r>
      <w:r w:rsidRPr="00887DDA">
        <w:rPr>
          <w:rStyle w:val="small-caps"/>
          <w:rFonts w:ascii="Arial" w:hAnsi="Arial" w:cs="Arial"/>
          <w:b w:val="0"/>
          <w:bCs w:val="0"/>
          <w:smallCaps/>
          <w:color w:val="000000"/>
          <w:sz w:val="24"/>
          <w:szCs w:val="24"/>
        </w:rPr>
        <w:t>Lord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 came mightily upon David from that day forward. Samuel then set out and went to Ramah.</w:t>
      </w:r>
    </w:p>
    <w:p w14:paraId="55787B9A" w14:textId="77777777" w:rsidR="00887DDA" w:rsidRPr="00CE49ED" w:rsidRDefault="00887DDA" w:rsidP="00CE49ED">
      <w:pPr>
        <w:pStyle w:val="Heading1"/>
        <w:spacing w:before="0" w:beforeAutospacing="0" w:after="0" w:afterAutospacing="0"/>
        <w:ind w:left="720"/>
        <w:rPr>
          <w:rFonts w:ascii="Segoe UI" w:hAnsi="Segoe UI" w:cs="Segoe UI"/>
          <w:b w:val="0"/>
          <w:bCs w:val="0"/>
          <w:color w:val="000000"/>
          <w:sz w:val="24"/>
          <w:szCs w:val="24"/>
        </w:rPr>
      </w:pPr>
    </w:p>
    <w:p w14:paraId="4C0370D6" w14:textId="18103CB4" w:rsidR="00887DDA" w:rsidRDefault="00887DDA" w:rsidP="00887DDA">
      <w:pPr>
        <w:pStyle w:val="Heading1"/>
        <w:spacing w:before="0" w:beforeAutospacing="0" w:after="0" w:afterAutospacing="0"/>
        <w:ind w:left="720"/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</w:pPr>
      <w:r w:rsidRPr="00887DDA">
        <w:rPr>
          <w:rFonts w:ascii="Arial" w:hAnsi="Arial" w:cs="Arial"/>
          <w:b w:val="0"/>
          <w:bCs w:val="0"/>
          <w:color w:val="000000"/>
          <w:sz w:val="24"/>
          <w:szCs w:val="24"/>
        </w:rPr>
        <w:t>1 Kings 1:39</w:t>
      </w:r>
      <w:r w:rsidRPr="00887DD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  <w:vertAlign w:val="superscript"/>
        </w:rPr>
        <w:t>39 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There the priest Zadok took the horn of oil from the tent and anointed Solomon. Then they blew the trumpet, and all the people said, ‘Long live King Solomon!’</w:t>
      </w:r>
    </w:p>
    <w:p w14:paraId="41F591F8" w14:textId="04EDA300" w:rsidR="00887DDA" w:rsidRDefault="00887DDA" w:rsidP="00887DDA">
      <w:pPr>
        <w:pStyle w:val="Heading1"/>
        <w:spacing w:before="0" w:beforeAutospacing="0" w:after="0" w:afterAutospacing="0"/>
        <w:ind w:left="720"/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17EC5763" w14:textId="0274B1C6" w:rsidR="00887DDA" w:rsidRPr="00887DDA" w:rsidRDefault="00887DDA" w:rsidP="00887DDA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887DDA">
        <w:rPr>
          <w:rFonts w:ascii="Arial" w:hAnsi="Arial" w:cs="Arial"/>
          <w:b w:val="0"/>
          <w:bCs w:val="0"/>
          <w:color w:val="000000"/>
          <w:sz w:val="24"/>
          <w:szCs w:val="24"/>
        </w:rPr>
        <w:t>2 Kings 9:6</w:t>
      </w:r>
      <w:r w:rsidRPr="00887DD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  <w:vertAlign w:val="superscript"/>
        </w:rPr>
        <w:t>6 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So Jehu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  <w:vertAlign w:val="superscript"/>
        </w:rPr>
        <w:t>[</w:t>
      </w:r>
      <w:hyperlink r:id="rId13" w:anchor="fen-NRSVA-9763a" w:tooltip="See footnote a" w:history="1">
        <w:r w:rsidRPr="00887DDA">
          <w:rPr>
            <w:rStyle w:val="Hyperlink"/>
            <w:rFonts w:ascii="Arial" w:hAnsi="Arial" w:cs="Arial"/>
            <w:b w:val="0"/>
            <w:bCs w:val="0"/>
            <w:color w:val="4A4A4A"/>
            <w:sz w:val="24"/>
            <w:szCs w:val="24"/>
            <w:vertAlign w:val="superscript"/>
          </w:rPr>
          <w:t>a</w:t>
        </w:r>
      </w:hyperlink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  <w:vertAlign w:val="superscript"/>
        </w:rPr>
        <w:t>]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 got up and went inside; the young man poured the oil on his head, saying to him, ‘Thus says the </w:t>
      </w:r>
      <w:r w:rsidRPr="00887DDA">
        <w:rPr>
          <w:rStyle w:val="small-caps"/>
          <w:rFonts w:ascii="Arial" w:hAnsi="Arial" w:cs="Arial"/>
          <w:b w:val="0"/>
          <w:bCs w:val="0"/>
          <w:smallCaps/>
          <w:color w:val="000000"/>
          <w:sz w:val="24"/>
          <w:szCs w:val="24"/>
        </w:rPr>
        <w:t>Lord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 the God of Israel: I anoint you king over the people of the </w:t>
      </w:r>
      <w:r w:rsidRPr="00887DDA">
        <w:rPr>
          <w:rStyle w:val="small-caps"/>
          <w:rFonts w:ascii="Arial" w:hAnsi="Arial" w:cs="Arial"/>
          <w:b w:val="0"/>
          <w:bCs w:val="0"/>
          <w:smallCaps/>
          <w:color w:val="000000"/>
          <w:sz w:val="24"/>
          <w:szCs w:val="24"/>
        </w:rPr>
        <w:t>Lord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, over Israel.</w:t>
      </w:r>
    </w:p>
    <w:p w14:paraId="2B92EA8D" w14:textId="77777777" w:rsidR="00887DDA" w:rsidRPr="00887DDA" w:rsidRDefault="00887DDA" w:rsidP="00887DDA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0B173DF7" w14:textId="77777777" w:rsidR="00887DDA" w:rsidRPr="00887DDA" w:rsidRDefault="00887DDA" w:rsidP="00887DDA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887DDA">
        <w:rPr>
          <w:rFonts w:ascii="Arial" w:hAnsi="Arial" w:cs="Arial"/>
          <w:b w:val="0"/>
          <w:bCs w:val="0"/>
          <w:color w:val="000000"/>
          <w:sz w:val="24"/>
          <w:szCs w:val="24"/>
        </w:rPr>
        <w:t>Mark 14:8</w:t>
      </w:r>
    </w:p>
    <w:p w14:paraId="60D93AA7" w14:textId="4C8AFCF6" w:rsidR="00887DDA" w:rsidRPr="00887DDA" w:rsidRDefault="00887DDA" w:rsidP="00887DDA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  <w:vertAlign w:val="superscript"/>
        </w:rPr>
        <w:t>8 </w:t>
      </w:r>
      <w:r w:rsidRPr="00887DDA">
        <w:rPr>
          <w:rStyle w:val="text"/>
          <w:rFonts w:ascii="Arial" w:hAnsi="Arial" w:cs="Arial"/>
          <w:b w:val="0"/>
          <w:bCs w:val="0"/>
          <w:color w:val="000000"/>
          <w:sz w:val="24"/>
          <w:szCs w:val="24"/>
        </w:rPr>
        <w:t>She has done what she could; she has anointed my body beforehand for its burial.</w:t>
      </w:r>
    </w:p>
    <w:p w14:paraId="2BFF3279" w14:textId="3B0C97B0" w:rsidR="00CE49ED" w:rsidRDefault="00CE49ED" w:rsidP="00B47F54">
      <w:pPr>
        <w:rPr>
          <w:sz w:val="24"/>
          <w:szCs w:val="32"/>
          <w:lang w:eastAsia="en-GB"/>
        </w:rPr>
      </w:pPr>
    </w:p>
    <w:p w14:paraId="25747124" w14:textId="15B0E2FB" w:rsidR="00CE49ED" w:rsidRDefault="00CE49ED" w:rsidP="00B47F54">
      <w:pPr>
        <w:rPr>
          <w:sz w:val="24"/>
          <w:szCs w:val="32"/>
          <w:lang w:eastAsia="en-GB"/>
        </w:rPr>
      </w:pPr>
    </w:p>
    <w:p w14:paraId="4FBF8304" w14:textId="77777777" w:rsidR="00CE49ED" w:rsidRDefault="00CE49ED" w:rsidP="00B47F54">
      <w:pPr>
        <w:rPr>
          <w:sz w:val="24"/>
          <w:szCs w:val="32"/>
          <w:lang w:eastAsia="en-GB"/>
        </w:rPr>
      </w:pPr>
    </w:p>
    <w:p w14:paraId="53213AED" w14:textId="3BD7FD84" w:rsidR="00267546" w:rsidRDefault="00CE49ED" w:rsidP="00B47F54">
      <w:pPr>
        <w:rPr>
          <w:sz w:val="24"/>
          <w:szCs w:val="32"/>
          <w:lang w:eastAsia="en-GB"/>
        </w:rPr>
      </w:pPr>
      <w:r>
        <w:rPr>
          <w:noProof/>
          <w:sz w:val="24"/>
          <w:szCs w:val="32"/>
          <w:lang w:eastAsia="en-GB"/>
        </w:rPr>
        <w:lastRenderedPageBreak/>
        <w:drawing>
          <wp:inline distT="0" distB="0" distL="0" distR="0" wp14:anchorId="3A5A09CC" wp14:editId="5C4FF711">
            <wp:extent cx="4540827" cy="1389515"/>
            <wp:effectExtent l="0" t="0" r="6350" b="0"/>
            <wp:docPr id="15" name="Picture 1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, letter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773" cy="140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589D1" w14:textId="1AA7A06E" w:rsidR="00887DDA" w:rsidRDefault="0045361F" w:rsidP="00B47F54">
      <w:pPr>
        <w:rPr>
          <w:sz w:val="24"/>
          <w:szCs w:val="32"/>
          <w:lang w:eastAsia="en-GB"/>
        </w:rPr>
      </w:pPr>
      <w:r>
        <w:rPr>
          <w:noProof/>
          <w:sz w:val="24"/>
          <w:szCs w:val="32"/>
          <w:lang w:eastAsia="en-GB"/>
        </w:rPr>
        <w:drawing>
          <wp:inline distT="0" distB="0" distL="0" distR="0" wp14:anchorId="1BEE536A" wp14:editId="22F7E20C">
            <wp:extent cx="5949703" cy="3647209"/>
            <wp:effectExtent l="0" t="0" r="0" b="0"/>
            <wp:docPr id="16" name="Picture 1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, lette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358" cy="365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26D09" w14:textId="2BCC75BB" w:rsidR="0045361F" w:rsidRDefault="0045361F" w:rsidP="00B47F54">
      <w:pPr>
        <w:rPr>
          <w:sz w:val="24"/>
          <w:szCs w:val="32"/>
          <w:lang w:eastAsia="en-GB"/>
        </w:rPr>
      </w:pPr>
      <w:r>
        <w:rPr>
          <w:noProof/>
          <w:sz w:val="24"/>
          <w:szCs w:val="32"/>
          <w:lang w:eastAsia="en-GB"/>
        </w:rPr>
        <w:drawing>
          <wp:inline distT="0" distB="0" distL="0" distR="0" wp14:anchorId="367EFBBD" wp14:editId="351865B1">
            <wp:extent cx="5949315" cy="3587649"/>
            <wp:effectExtent l="0" t="0" r="0" b="0"/>
            <wp:docPr id="17" name="Picture 17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, letter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400" cy="360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572E" w14:textId="30E4EE9D" w:rsidR="0045361F" w:rsidRPr="0045361F" w:rsidRDefault="0045361F" w:rsidP="00B47F54">
      <w:pPr>
        <w:rPr>
          <w:b/>
          <w:bCs/>
          <w:sz w:val="24"/>
          <w:szCs w:val="32"/>
          <w:lang w:eastAsia="en-GB"/>
        </w:rPr>
      </w:pPr>
      <w:r w:rsidRPr="0045361F">
        <w:rPr>
          <w:b/>
          <w:bCs/>
          <w:sz w:val="24"/>
          <w:szCs w:val="32"/>
          <w:lang w:eastAsia="en-GB"/>
        </w:rPr>
        <w:lastRenderedPageBreak/>
        <w:t>Motives for Following Jesus…</w:t>
      </w:r>
    </w:p>
    <w:p w14:paraId="59A2C3B1" w14:textId="74F25687" w:rsidR="0045361F" w:rsidRDefault="0045361F" w:rsidP="00B47F54">
      <w:pPr>
        <w:rPr>
          <w:sz w:val="24"/>
          <w:szCs w:val="32"/>
          <w:lang w:eastAsia="en-GB"/>
        </w:rPr>
      </w:pPr>
      <w:r>
        <w:rPr>
          <w:sz w:val="24"/>
          <w:szCs w:val="32"/>
          <w:lang w:eastAsia="en-GB"/>
        </w:rPr>
        <w:t>AJ introduces us to the possible motives the women in the Gospel stories had for following Jesus…</w:t>
      </w:r>
    </w:p>
    <w:p w14:paraId="5E9D60A5" w14:textId="0FEE6DA2" w:rsidR="0045361F" w:rsidRDefault="0045361F" w:rsidP="00B47F54">
      <w:pPr>
        <w:rPr>
          <w:sz w:val="24"/>
          <w:szCs w:val="32"/>
          <w:lang w:eastAsia="en-GB"/>
        </w:rPr>
      </w:pPr>
      <w:r>
        <w:rPr>
          <w:noProof/>
          <w:sz w:val="24"/>
          <w:szCs w:val="32"/>
          <w:lang w:eastAsia="en-GB"/>
        </w:rPr>
        <w:drawing>
          <wp:inline distT="0" distB="0" distL="0" distR="0" wp14:anchorId="5C0DDF11" wp14:editId="33933195">
            <wp:extent cx="6162755" cy="1901537"/>
            <wp:effectExtent l="0" t="0" r="0" b="381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277" cy="190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AB9B" w14:textId="4884E5DC" w:rsidR="0045361F" w:rsidRDefault="0045361F" w:rsidP="00B47F54">
      <w:pPr>
        <w:rPr>
          <w:sz w:val="24"/>
          <w:szCs w:val="32"/>
          <w:lang w:eastAsia="en-GB"/>
        </w:rPr>
      </w:pPr>
      <w:r>
        <w:rPr>
          <w:noProof/>
          <w:sz w:val="24"/>
          <w:szCs w:val="32"/>
          <w:lang w:eastAsia="en-GB"/>
        </w:rPr>
        <w:drawing>
          <wp:inline distT="0" distB="0" distL="0" distR="0" wp14:anchorId="6FD63381" wp14:editId="0B153AFE">
            <wp:extent cx="6162675" cy="4182644"/>
            <wp:effectExtent l="0" t="0" r="0" b="0"/>
            <wp:docPr id="19" name="Picture 1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letter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389" cy="419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2FC9E" w14:textId="77E86618" w:rsidR="0045361F" w:rsidRDefault="00C75628" w:rsidP="00B47F54">
      <w:pPr>
        <w:rPr>
          <w:sz w:val="24"/>
          <w:szCs w:val="32"/>
          <w:lang w:eastAsia="en-GB"/>
        </w:rPr>
      </w:pPr>
      <w:r>
        <w:rPr>
          <w:sz w:val="24"/>
          <w:szCs w:val="32"/>
          <w:lang w:eastAsia="en-GB"/>
        </w:rPr>
        <w:t>One of the purposes of being in a faith community or fellowship is so that we can support each other along the way, yet our stories and experiences are very different from each other. Also, w</w:t>
      </w:r>
      <w:r w:rsidR="0045361F">
        <w:rPr>
          <w:sz w:val="24"/>
          <w:szCs w:val="32"/>
          <w:lang w:eastAsia="en-GB"/>
        </w:rPr>
        <w:t>e are all at different life stages, but is there anything you would like to share about doing that exercise</w:t>
      </w:r>
      <w:r>
        <w:rPr>
          <w:sz w:val="24"/>
          <w:szCs w:val="32"/>
          <w:lang w:eastAsia="en-GB"/>
        </w:rPr>
        <w:t xml:space="preserve"> and what we could do to support one another on the journey?</w:t>
      </w:r>
    </w:p>
    <w:p w14:paraId="6A634DFE" w14:textId="77777777" w:rsidR="00C75628" w:rsidRDefault="00C75628" w:rsidP="00B47F54">
      <w:pPr>
        <w:rPr>
          <w:sz w:val="24"/>
          <w:szCs w:val="32"/>
          <w:lang w:eastAsia="en-GB"/>
        </w:rPr>
      </w:pPr>
    </w:p>
    <w:p w14:paraId="19DA2B4C" w14:textId="77777777" w:rsidR="00C75628" w:rsidRDefault="00C75628" w:rsidP="00B47F54">
      <w:pPr>
        <w:rPr>
          <w:sz w:val="24"/>
          <w:szCs w:val="32"/>
          <w:lang w:eastAsia="en-GB"/>
        </w:rPr>
      </w:pPr>
      <w:r>
        <w:rPr>
          <w:sz w:val="24"/>
          <w:szCs w:val="32"/>
          <w:lang w:eastAsia="en-GB"/>
        </w:rPr>
        <w:t>Closing Activity</w:t>
      </w:r>
    </w:p>
    <w:p w14:paraId="29A19670" w14:textId="595480B3" w:rsidR="00C75628" w:rsidRDefault="00C75628" w:rsidP="00B47F54">
      <w:pPr>
        <w:rPr>
          <w:sz w:val="24"/>
          <w:szCs w:val="32"/>
          <w:lang w:eastAsia="en-GB"/>
        </w:rPr>
      </w:pPr>
      <w:r>
        <w:rPr>
          <w:noProof/>
          <w:sz w:val="24"/>
          <w:szCs w:val="32"/>
          <w:lang w:eastAsia="en-GB"/>
        </w:rPr>
        <w:lastRenderedPageBreak/>
        <w:drawing>
          <wp:inline distT="0" distB="0" distL="0" distR="0" wp14:anchorId="295DDE87" wp14:editId="4DBBB2DA">
            <wp:extent cx="6157726" cy="3418609"/>
            <wp:effectExtent l="0" t="0" r="1905" b="0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127" cy="342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95190" w14:textId="79EBD48F" w:rsidR="00C75628" w:rsidRDefault="00C75628" w:rsidP="00B47F54">
      <w:pPr>
        <w:rPr>
          <w:sz w:val="24"/>
          <w:szCs w:val="32"/>
          <w:lang w:eastAsia="en-GB"/>
        </w:rPr>
      </w:pPr>
      <w:r>
        <w:rPr>
          <w:sz w:val="24"/>
          <w:szCs w:val="32"/>
          <w:lang w:eastAsia="en-GB"/>
        </w:rPr>
        <w:t>Let’s give thanks for the people we have been thinking about – you might like to name them aloud…</w:t>
      </w:r>
    </w:p>
    <w:p w14:paraId="67465E5E" w14:textId="77777777" w:rsidR="007E1978" w:rsidRDefault="007E1978" w:rsidP="00B47F54">
      <w:pPr>
        <w:rPr>
          <w:sz w:val="24"/>
          <w:szCs w:val="32"/>
          <w:lang w:eastAsia="en-GB"/>
        </w:rPr>
      </w:pPr>
    </w:p>
    <w:p w14:paraId="44868985" w14:textId="722949D9" w:rsidR="00C75628" w:rsidRPr="007E1978" w:rsidRDefault="00C75628" w:rsidP="00B47F54">
      <w:pPr>
        <w:rPr>
          <w:b/>
          <w:bCs/>
          <w:sz w:val="24"/>
          <w:szCs w:val="32"/>
          <w:lang w:eastAsia="en-GB"/>
        </w:rPr>
      </w:pPr>
      <w:r w:rsidRPr="007E1978">
        <w:rPr>
          <w:b/>
          <w:bCs/>
          <w:sz w:val="24"/>
          <w:szCs w:val="32"/>
          <w:lang w:eastAsia="en-GB"/>
        </w:rPr>
        <w:t xml:space="preserve">Closing Prayer </w:t>
      </w:r>
    </w:p>
    <w:p w14:paraId="2B5B0A3D" w14:textId="77777777" w:rsidR="00C75628" w:rsidRDefault="00C75628" w:rsidP="00B47F54">
      <w:pPr>
        <w:rPr>
          <w:sz w:val="24"/>
          <w:szCs w:val="32"/>
          <w:lang w:eastAsia="en-GB"/>
        </w:rPr>
      </w:pPr>
    </w:p>
    <w:p w14:paraId="598959C3" w14:textId="524010AD" w:rsidR="00C75628" w:rsidRDefault="007E1978" w:rsidP="00B47F54">
      <w:pPr>
        <w:rPr>
          <w:sz w:val="24"/>
          <w:szCs w:val="32"/>
          <w:lang w:eastAsia="en-GB"/>
        </w:rPr>
      </w:pPr>
      <w:r>
        <w:rPr>
          <w:noProof/>
          <w:sz w:val="24"/>
          <w:szCs w:val="32"/>
          <w:lang w:eastAsia="en-GB"/>
        </w:rPr>
        <w:drawing>
          <wp:inline distT="0" distB="0" distL="0" distR="0" wp14:anchorId="7ECC9A5B" wp14:editId="570BC75B">
            <wp:extent cx="5731510" cy="2093595"/>
            <wp:effectExtent l="0" t="0" r="0" b="1905"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4C0E1" w14:textId="77777777" w:rsidR="00C75628" w:rsidRDefault="00C75628" w:rsidP="00B47F54">
      <w:pPr>
        <w:rPr>
          <w:sz w:val="24"/>
          <w:szCs w:val="32"/>
          <w:lang w:eastAsia="en-GB"/>
        </w:rPr>
      </w:pPr>
    </w:p>
    <w:p w14:paraId="3F90B819" w14:textId="77777777" w:rsidR="00C75628" w:rsidRPr="00267546" w:rsidRDefault="00C75628" w:rsidP="00B47F54">
      <w:pPr>
        <w:rPr>
          <w:sz w:val="24"/>
          <w:szCs w:val="32"/>
          <w:lang w:eastAsia="en-GB"/>
        </w:rPr>
      </w:pPr>
    </w:p>
    <w:sectPr w:rsidR="00C75628" w:rsidRPr="0026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DDB"/>
    <w:multiLevelType w:val="hybridMultilevel"/>
    <w:tmpl w:val="BB1A84E6"/>
    <w:lvl w:ilvl="0" w:tplc="A1F0E1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A0016"/>
    <w:multiLevelType w:val="hybridMultilevel"/>
    <w:tmpl w:val="FE709F72"/>
    <w:lvl w:ilvl="0" w:tplc="A1F0E1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454FD"/>
    <w:multiLevelType w:val="hybridMultilevel"/>
    <w:tmpl w:val="8326B6E0"/>
    <w:lvl w:ilvl="0" w:tplc="A1F0E1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1520"/>
    <w:multiLevelType w:val="hybridMultilevel"/>
    <w:tmpl w:val="92E6061E"/>
    <w:lvl w:ilvl="0" w:tplc="3420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21386"/>
    <w:multiLevelType w:val="hybridMultilevel"/>
    <w:tmpl w:val="7C7C15B0"/>
    <w:lvl w:ilvl="0" w:tplc="A1F0E1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85D44"/>
    <w:multiLevelType w:val="hybridMultilevel"/>
    <w:tmpl w:val="778CA85C"/>
    <w:lvl w:ilvl="0" w:tplc="A1F0E1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AD"/>
    <w:rsid w:val="000C4AA7"/>
    <w:rsid w:val="001B1B8F"/>
    <w:rsid w:val="00222AAD"/>
    <w:rsid w:val="00267546"/>
    <w:rsid w:val="00382C7C"/>
    <w:rsid w:val="003872DD"/>
    <w:rsid w:val="00427AF4"/>
    <w:rsid w:val="0045361F"/>
    <w:rsid w:val="00461B6B"/>
    <w:rsid w:val="004C6E5A"/>
    <w:rsid w:val="00564929"/>
    <w:rsid w:val="00617CDD"/>
    <w:rsid w:val="00680E26"/>
    <w:rsid w:val="006C2E72"/>
    <w:rsid w:val="006D15FA"/>
    <w:rsid w:val="006D5C67"/>
    <w:rsid w:val="007E1978"/>
    <w:rsid w:val="00812EA8"/>
    <w:rsid w:val="008245EC"/>
    <w:rsid w:val="00887DDA"/>
    <w:rsid w:val="008E24F8"/>
    <w:rsid w:val="009F7E44"/>
    <w:rsid w:val="00A91766"/>
    <w:rsid w:val="00B47F54"/>
    <w:rsid w:val="00C75628"/>
    <w:rsid w:val="00C83BBA"/>
    <w:rsid w:val="00CE49ED"/>
    <w:rsid w:val="00CE5E64"/>
    <w:rsid w:val="00DD3DCD"/>
    <w:rsid w:val="00E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B7771"/>
  <w15:chartTrackingRefBased/>
  <w15:docId w15:val="{7711022B-B352-1547-8B34-3EB8C0B2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26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680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BBA"/>
    <w:pPr>
      <w:spacing w:after="0" w:line="240" w:lineRule="auto"/>
      <w:outlineLvl w:val="1"/>
    </w:pPr>
    <w:rPr>
      <w:rFonts w:cs="Arial"/>
      <w:color w:val="00A79D"/>
      <w:sz w:val="28"/>
    </w:rPr>
  </w:style>
  <w:style w:type="paragraph" w:styleId="Heading3">
    <w:name w:val="heading 3"/>
    <w:basedOn w:val="Normal"/>
    <w:link w:val="Heading3Char"/>
    <w:uiPriority w:val="9"/>
    <w:qFormat/>
    <w:rsid w:val="00680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83BBA"/>
    <w:pPr>
      <w:widowControl w:val="0"/>
      <w:autoSpaceDE w:val="0"/>
      <w:autoSpaceDN w:val="0"/>
      <w:spacing w:after="0" w:line="240" w:lineRule="auto"/>
      <w:ind w:left="125"/>
    </w:pPr>
    <w:rPr>
      <w:rFonts w:ascii="Calibri" w:eastAsia="Calibri" w:hAnsi="Calibri" w:cs="Calibri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83BBA"/>
    <w:rPr>
      <w:rFonts w:ascii="Arial" w:hAnsi="Arial" w:cs="Arial"/>
      <w:color w:val="00A79D"/>
      <w:sz w:val="28"/>
    </w:rPr>
  </w:style>
  <w:style w:type="paragraph" w:styleId="BodyText">
    <w:name w:val="Body Text"/>
    <w:basedOn w:val="Normal"/>
    <w:link w:val="BodyTextChar"/>
    <w:uiPriority w:val="1"/>
    <w:qFormat/>
    <w:rsid w:val="00C83B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3BBA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C83BBA"/>
    <w:pPr>
      <w:ind w:left="720"/>
      <w:contextualSpacing/>
    </w:pPr>
  </w:style>
  <w:style w:type="paragraph" w:customStyle="1" w:styleId="BibleQuote">
    <w:name w:val="Bible Quote"/>
    <w:basedOn w:val="Normal"/>
    <w:next w:val="Normal"/>
    <w:qFormat/>
    <w:rsid w:val="00617CDD"/>
    <w:pPr>
      <w:spacing w:before="120" w:after="120" w:line="36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80E2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80E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680E26"/>
  </w:style>
  <w:style w:type="paragraph" w:styleId="NormalWeb">
    <w:name w:val="Normal (Web)"/>
    <w:basedOn w:val="Normal"/>
    <w:uiPriority w:val="99"/>
    <w:semiHidden/>
    <w:unhideWhenUsed/>
    <w:rsid w:val="0068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1766"/>
    <w:rPr>
      <w:color w:val="0000FF"/>
      <w:u w:val="single"/>
    </w:rPr>
  </w:style>
  <w:style w:type="character" w:customStyle="1" w:styleId="chapternum">
    <w:name w:val="chapternum"/>
    <w:basedOn w:val="DefaultParagraphFont"/>
    <w:rsid w:val="00CE49ED"/>
  </w:style>
  <w:style w:type="character" w:customStyle="1" w:styleId="small-caps">
    <w:name w:val="small-caps"/>
    <w:basedOn w:val="DefaultParagraphFont"/>
    <w:rsid w:val="00CE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8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32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934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4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30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909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92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00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53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63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4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41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36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13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87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380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26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169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341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7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57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60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26%3A6-13&amp;version=NRSVA" TargetMode="External"/><Relationship Id="rId13" Type="http://schemas.openxmlformats.org/officeDocument/2006/relationships/hyperlink" Target="https://www.biblegateway.com/passage/?search=2+Kings+9%3A6&amp;version=NRSVA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blegateway.com/passage/?search=matthew+26%3A6-13&amp;version=NRSVA" TargetMode="External"/><Relationship Id="rId12" Type="http://schemas.openxmlformats.org/officeDocument/2006/relationships/hyperlink" Target="https://www.biblegateway.com/passage/?search=1+Samuel+10%3A1&amp;version=NRSVA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Koh-Butler</dc:creator>
  <cp:keywords/>
  <dc:description/>
  <cp:lastModifiedBy>Amelia Koh-Butler</cp:lastModifiedBy>
  <cp:revision>3</cp:revision>
  <dcterms:created xsi:type="dcterms:W3CDTF">2022-02-25T11:11:00Z</dcterms:created>
  <dcterms:modified xsi:type="dcterms:W3CDTF">2022-02-25T12:02:00Z</dcterms:modified>
</cp:coreProperties>
</file>